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E2A6CB" w14:textId="77777777" w:rsidR="00283403" w:rsidRPr="00FA4638" w:rsidRDefault="00283403" w:rsidP="00792B81">
      <w:pPr>
        <w:pStyle w:val="Heading1"/>
        <w:rPr>
          <w:lang w:val="en-GB"/>
        </w:rPr>
      </w:pPr>
      <w:r w:rsidRPr="00FA4638">
        <w:rPr>
          <w:lang w:val="en-GB"/>
        </w:rPr>
        <w:t>NATIONAL GALLERY – ALEXANDROS SOUTSOS MUSEUM</w:t>
      </w:r>
    </w:p>
    <w:p w14:paraId="72729822" w14:textId="77777777" w:rsidR="00441207" w:rsidRDefault="00441207" w:rsidP="00792B81">
      <w:pPr>
        <w:pStyle w:val="BodyText"/>
        <w:rPr>
          <w:b/>
          <w:lang w:val="en-GB"/>
        </w:rPr>
      </w:pPr>
    </w:p>
    <w:p w14:paraId="0725C39E" w14:textId="7EA09B4B" w:rsidR="00283403" w:rsidRPr="00FA4638" w:rsidRDefault="00283403" w:rsidP="00792B81">
      <w:pPr>
        <w:pStyle w:val="BodyText"/>
        <w:rPr>
          <w:b/>
          <w:lang w:val="en-GB"/>
        </w:rPr>
      </w:pPr>
      <w:r w:rsidRPr="00FA4638">
        <w:rPr>
          <w:b/>
          <w:lang w:val="en-GB"/>
        </w:rPr>
        <w:t>Press Conference</w:t>
      </w:r>
      <w:r w:rsidR="00792B81" w:rsidRPr="00FA4638">
        <w:rPr>
          <w:b/>
          <w:lang w:val="en-GB"/>
        </w:rPr>
        <w:br/>
      </w:r>
      <w:r w:rsidRPr="00FA4638">
        <w:rPr>
          <w:b/>
          <w:lang w:val="en-GB"/>
        </w:rPr>
        <w:t>31 October 2022</w:t>
      </w:r>
    </w:p>
    <w:p w14:paraId="4ECE4044" w14:textId="39AFDEE1" w:rsidR="00283403" w:rsidRPr="00FA4638" w:rsidRDefault="00792B81" w:rsidP="00792B81">
      <w:pPr>
        <w:pStyle w:val="BodyText"/>
        <w:rPr>
          <w:b/>
          <w:lang w:val="en-GB"/>
        </w:rPr>
      </w:pPr>
      <w:r w:rsidRPr="00FA4638">
        <w:rPr>
          <w:b/>
          <w:lang w:val="en-GB"/>
        </w:rPr>
        <w:br/>
      </w:r>
      <w:r w:rsidR="00283403" w:rsidRPr="00FA4638">
        <w:rPr>
          <w:b/>
          <w:lang w:val="en-GB"/>
        </w:rPr>
        <w:t>Director</w:t>
      </w:r>
      <w:r w:rsidRPr="00FA4638">
        <w:rPr>
          <w:b/>
          <w:lang w:val="en-GB"/>
        </w:rPr>
        <w:t>’</w:t>
      </w:r>
      <w:r w:rsidR="00283403" w:rsidRPr="00FA4638">
        <w:rPr>
          <w:b/>
          <w:lang w:val="en-GB"/>
        </w:rPr>
        <w:t>s Statement</w:t>
      </w:r>
    </w:p>
    <w:p w14:paraId="59844F90" w14:textId="77777777" w:rsidR="00283403" w:rsidRPr="00FA4638" w:rsidRDefault="00283403" w:rsidP="00283403">
      <w:pPr>
        <w:jc w:val="both"/>
        <w:rPr>
          <w:rFonts w:ascii="Cambria" w:hAnsi="Cambria" w:cs="Times New Roman"/>
          <w:b/>
          <w:lang w:val="en-GB"/>
        </w:rPr>
      </w:pPr>
    </w:p>
    <w:p w14:paraId="43ED1F81" w14:textId="77777777" w:rsidR="00283403" w:rsidRPr="00FA4638" w:rsidRDefault="00283403" w:rsidP="00283403">
      <w:pPr>
        <w:jc w:val="both"/>
        <w:rPr>
          <w:rFonts w:ascii="Cambria" w:hAnsi="Cambria" w:cs="Times New Roman"/>
          <w:b/>
          <w:lang w:val="en-GB"/>
        </w:rPr>
      </w:pPr>
    </w:p>
    <w:p w14:paraId="7ADE69AF" w14:textId="0BEC9019" w:rsidR="00283403" w:rsidRPr="00FA4638" w:rsidRDefault="00283403" w:rsidP="00792B81">
      <w:pPr>
        <w:pStyle w:val="Salutation"/>
        <w:rPr>
          <w:lang w:val="en-GB"/>
        </w:rPr>
      </w:pPr>
      <w:r w:rsidRPr="00FA4638">
        <w:rPr>
          <w:lang w:val="en-GB"/>
        </w:rPr>
        <w:t>Ladies and Gentlemen,</w:t>
      </w:r>
    </w:p>
    <w:p w14:paraId="0D60BC6B" w14:textId="77777777" w:rsidR="00641DFC" w:rsidRPr="00FA4638" w:rsidRDefault="00641DFC" w:rsidP="00283403">
      <w:pPr>
        <w:jc w:val="both"/>
        <w:rPr>
          <w:rFonts w:ascii="Cambria" w:hAnsi="Cambria" w:cs="Times New Roman"/>
          <w:lang w:val="en-GB"/>
        </w:rPr>
      </w:pPr>
    </w:p>
    <w:p w14:paraId="418945E7" w14:textId="61BBC667" w:rsidR="00283403" w:rsidRPr="00FA4638" w:rsidRDefault="00283403" w:rsidP="00792B81">
      <w:pPr>
        <w:pStyle w:val="BodyText"/>
        <w:rPr>
          <w:lang w:val="en-GB"/>
        </w:rPr>
      </w:pPr>
      <w:r w:rsidRPr="00FA4638">
        <w:rPr>
          <w:lang w:val="en-GB"/>
        </w:rPr>
        <w:t xml:space="preserve">Welcome to </w:t>
      </w:r>
      <w:r w:rsidR="008142DD">
        <w:rPr>
          <w:lang w:val="en-GB"/>
        </w:rPr>
        <w:t xml:space="preserve">our </w:t>
      </w:r>
      <w:r w:rsidRPr="00FA4638">
        <w:rPr>
          <w:lang w:val="en-GB"/>
        </w:rPr>
        <w:t xml:space="preserve">press conference. </w:t>
      </w:r>
      <w:r w:rsidR="00792B81" w:rsidRPr="00FA4638">
        <w:rPr>
          <w:lang w:val="en-GB"/>
        </w:rPr>
        <w:t>I would like to t</w:t>
      </w:r>
      <w:r w:rsidRPr="00FA4638">
        <w:rPr>
          <w:lang w:val="en-GB"/>
        </w:rPr>
        <w:t xml:space="preserve">hank you for </w:t>
      </w:r>
      <w:r w:rsidR="00792B81" w:rsidRPr="00FA4638">
        <w:rPr>
          <w:lang w:val="en-GB"/>
        </w:rPr>
        <w:t xml:space="preserve">accepting </w:t>
      </w:r>
      <w:r w:rsidRPr="00FA4638">
        <w:rPr>
          <w:lang w:val="en-GB"/>
        </w:rPr>
        <w:t>the invitation of the National Gallery – Alexandros Soutsos Museum.</w:t>
      </w:r>
    </w:p>
    <w:p w14:paraId="4A4B74FA" w14:textId="5166B9EF" w:rsidR="00283403" w:rsidRPr="00FA4638" w:rsidRDefault="00283403" w:rsidP="00792B81">
      <w:pPr>
        <w:pStyle w:val="BodyText"/>
        <w:rPr>
          <w:lang w:val="en-GB"/>
        </w:rPr>
      </w:pPr>
      <w:r w:rsidRPr="00FA4638">
        <w:rPr>
          <w:lang w:val="en-GB"/>
        </w:rPr>
        <w:t xml:space="preserve">The short video we just watched </w:t>
      </w:r>
      <w:r w:rsidR="00FA4638" w:rsidRPr="00FA4638">
        <w:rPr>
          <w:lang w:val="en-GB"/>
        </w:rPr>
        <w:t xml:space="preserve">celebrates </w:t>
      </w:r>
      <w:r w:rsidRPr="00FA4638">
        <w:rPr>
          <w:lang w:val="en-GB"/>
        </w:rPr>
        <w:t xml:space="preserve">milestones in the history of the organisation: the visions, </w:t>
      </w:r>
      <w:r w:rsidR="00FA4638" w:rsidRPr="00FA4638">
        <w:rPr>
          <w:lang w:val="en-GB"/>
        </w:rPr>
        <w:t>projects</w:t>
      </w:r>
      <w:r w:rsidRPr="00FA4638">
        <w:rPr>
          <w:lang w:val="en-GB"/>
        </w:rPr>
        <w:t>, adventures, adversities,</w:t>
      </w:r>
      <w:r w:rsidR="00FA4638" w:rsidRPr="00FA4638">
        <w:rPr>
          <w:lang w:val="en-GB"/>
        </w:rPr>
        <w:t xml:space="preserve"> the</w:t>
      </w:r>
      <w:r w:rsidRPr="00FA4638">
        <w:rPr>
          <w:lang w:val="en-GB"/>
        </w:rPr>
        <w:t xml:space="preserve"> institutionalisation, </w:t>
      </w:r>
      <w:r w:rsidR="00FA4638">
        <w:rPr>
          <w:lang w:val="en-GB"/>
        </w:rPr>
        <w:t>growth</w:t>
      </w:r>
      <w:r w:rsidRPr="00FA4638">
        <w:rPr>
          <w:lang w:val="en-GB"/>
        </w:rPr>
        <w:t>, successes and challenges</w:t>
      </w:r>
      <w:r w:rsidR="00FA4638">
        <w:rPr>
          <w:lang w:val="en-GB"/>
        </w:rPr>
        <w:t>,</w:t>
      </w:r>
      <w:r w:rsidRPr="00FA4638">
        <w:rPr>
          <w:lang w:val="en-GB"/>
        </w:rPr>
        <w:t xml:space="preserve"> through the eyes and deeds of the protagonists – directors, members of the Board, politicians, benefactors, artists, donors – the outstanding figures that survive in archival documents over the centuries. </w:t>
      </w:r>
    </w:p>
    <w:p w14:paraId="4BD36E4A" w14:textId="7A6C3238" w:rsidR="00283403" w:rsidRPr="00FA4638" w:rsidRDefault="00283403" w:rsidP="00792B81">
      <w:pPr>
        <w:pStyle w:val="BodyText"/>
        <w:rPr>
          <w:lang w:val="en-GB"/>
        </w:rPr>
      </w:pPr>
      <w:r w:rsidRPr="00FA4638">
        <w:rPr>
          <w:lang w:val="en-GB"/>
        </w:rPr>
        <w:t xml:space="preserve">The truth is that it was the love and support of many people that made the National Gallery what it is today. Of course, its history is more than the </w:t>
      </w:r>
      <w:r w:rsidR="00FA4638">
        <w:rPr>
          <w:lang w:val="en-GB"/>
        </w:rPr>
        <w:t xml:space="preserve">sum of the </w:t>
      </w:r>
      <w:r w:rsidRPr="00FA4638">
        <w:rPr>
          <w:lang w:val="en-GB"/>
        </w:rPr>
        <w:t>stor</w:t>
      </w:r>
      <w:r w:rsidR="00FA4638">
        <w:rPr>
          <w:lang w:val="en-GB"/>
        </w:rPr>
        <w:t>ies</w:t>
      </w:r>
      <w:r w:rsidRPr="00FA4638">
        <w:rPr>
          <w:lang w:val="en-GB"/>
        </w:rPr>
        <w:t xml:space="preserve"> of the protagonists, collections, laws and buildings –</w:t>
      </w:r>
      <w:r w:rsidR="00FA4638">
        <w:rPr>
          <w:lang w:val="en-GB"/>
        </w:rPr>
        <w:t xml:space="preserve"> it goes </w:t>
      </w:r>
      <w:r w:rsidRPr="00FA4638">
        <w:rPr>
          <w:lang w:val="en-GB"/>
        </w:rPr>
        <w:t>beyond what is documented in the archives</w:t>
      </w:r>
      <w:r w:rsidR="00FA4638">
        <w:rPr>
          <w:lang w:val="en-GB"/>
        </w:rPr>
        <w:t xml:space="preserve"> to </w:t>
      </w:r>
      <w:r w:rsidRPr="00FA4638">
        <w:rPr>
          <w:lang w:val="en-GB"/>
        </w:rPr>
        <w:t xml:space="preserve">also </w:t>
      </w:r>
      <w:r w:rsidR="00FA4638">
        <w:rPr>
          <w:lang w:val="en-GB"/>
        </w:rPr>
        <w:t xml:space="preserve">embrace </w:t>
      </w:r>
      <w:r w:rsidRPr="00FA4638">
        <w:rPr>
          <w:lang w:val="en-GB"/>
        </w:rPr>
        <w:t xml:space="preserve">the everyday stories of the people who worked </w:t>
      </w:r>
      <w:r w:rsidR="00FA4638">
        <w:rPr>
          <w:lang w:val="en-GB"/>
        </w:rPr>
        <w:t xml:space="preserve">with dedication </w:t>
      </w:r>
      <w:r w:rsidRPr="00FA4638">
        <w:rPr>
          <w:lang w:val="en-GB"/>
        </w:rPr>
        <w:t>across all levels of the organisational hierarchy. People working in security, accounting and administrative services, artistic planning, conservation, maintenance</w:t>
      </w:r>
      <w:r w:rsidR="00FA4638">
        <w:rPr>
          <w:lang w:val="en-GB"/>
        </w:rPr>
        <w:t>;</w:t>
      </w:r>
      <w:r w:rsidRPr="00FA4638">
        <w:rPr>
          <w:lang w:val="en-GB"/>
        </w:rPr>
        <w:t xml:space="preserve"> </w:t>
      </w:r>
      <w:r w:rsidR="00FA4638">
        <w:rPr>
          <w:lang w:val="en-GB"/>
        </w:rPr>
        <w:t xml:space="preserve">the </w:t>
      </w:r>
      <w:r w:rsidRPr="00FA4638">
        <w:rPr>
          <w:lang w:val="en-GB"/>
        </w:rPr>
        <w:t xml:space="preserve">shop, reception and </w:t>
      </w:r>
      <w:r w:rsidR="00FA4638">
        <w:rPr>
          <w:lang w:val="en-GB"/>
        </w:rPr>
        <w:t>café;</w:t>
      </w:r>
      <w:r w:rsidRPr="00FA4638">
        <w:rPr>
          <w:lang w:val="en-GB"/>
        </w:rPr>
        <w:t xml:space="preserve"> education, online presence and communication. </w:t>
      </w:r>
    </w:p>
    <w:p w14:paraId="093AF410" w14:textId="43D2C949" w:rsidR="00283403" w:rsidRPr="00FA4638" w:rsidRDefault="00283403" w:rsidP="00792B81">
      <w:pPr>
        <w:pStyle w:val="BodyText"/>
        <w:rPr>
          <w:lang w:val="en-GB"/>
        </w:rPr>
      </w:pPr>
      <w:r w:rsidRPr="00FA4638">
        <w:rPr>
          <w:lang w:val="en-GB"/>
        </w:rPr>
        <w:t xml:space="preserve">For the past four months since I was appointed </w:t>
      </w:r>
      <w:r w:rsidR="00FA4638">
        <w:rPr>
          <w:lang w:val="en-GB"/>
        </w:rPr>
        <w:t>d</w:t>
      </w:r>
      <w:r w:rsidRPr="00FA4638">
        <w:rPr>
          <w:lang w:val="en-GB"/>
        </w:rPr>
        <w:t xml:space="preserve">irector of the National Gallery, I have spoken many times with most of my colleagues and </w:t>
      </w:r>
      <w:r w:rsidR="00FA4638">
        <w:rPr>
          <w:lang w:val="en-GB"/>
        </w:rPr>
        <w:t xml:space="preserve">associates </w:t>
      </w:r>
      <w:r w:rsidRPr="00FA4638">
        <w:rPr>
          <w:lang w:val="en-GB"/>
        </w:rPr>
        <w:t xml:space="preserve">to understand what the </w:t>
      </w:r>
      <w:r w:rsidR="00FA4638">
        <w:rPr>
          <w:lang w:val="en-GB"/>
        </w:rPr>
        <w:t xml:space="preserve">National </w:t>
      </w:r>
      <w:r w:rsidRPr="00FA4638">
        <w:rPr>
          <w:lang w:val="en-GB"/>
        </w:rPr>
        <w:t xml:space="preserve">Gallery means to each one individually, to </w:t>
      </w:r>
      <w:r w:rsidR="00FA4638">
        <w:rPr>
          <w:lang w:val="en-GB"/>
        </w:rPr>
        <w:t xml:space="preserve">process </w:t>
      </w:r>
      <w:r w:rsidRPr="00FA4638">
        <w:rPr>
          <w:lang w:val="en-GB"/>
        </w:rPr>
        <w:t xml:space="preserve">the different experiences and shape my outlook. Today I am pleased to present to you </w:t>
      </w:r>
      <w:r w:rsidR="00FA4638">
        <w:rPr>
          <w:lang w:val="en-GB"/>
        </w:rPr>
        <w:t xml:space="preserve">all our </w:t>
      </w:r>
      <w:r w:rsidRPr="00FA4638">
        <w:rPr>
          <w:lang w:val="en-GB"/>
        </w:rPr>
        <w:t>objectives and planning for the next two years – decisions on which I have received the unanimous approval of our Board of Directors.</w:t>
      </w:r>
    </w:p>
    <w:p w14:paraId="7F66E9AA" w14:textId="77777777" w:rsidR="00283403" w:rsidRPr="00FA4638" w:rsidRDefault="00283403" w:rsidP="00283403">
      <w:pPr>
        <w:jc w:val="both"/>
        <w:rPr>
          <w:rFonts w:ascii="Cambria" w:hAnsi="Cambria" w:cs="Times New Roman"/>
          <w:lang w:val="en-GB"/>
        </w:rPr>
      </w:pPr>
    </w:p>
    <w:p w14:paraId="2A1F094F" w14:textId="77777777" w:rsidR="00283403" w:rsidRPr="00FA4638" w:rsidRDefault="00283403" w:rsidP="00792B81">
      <w:pPr>
        <w:pStyle w:val="BodyText"/>
        <w:rPr>
          <w:b/>
          <w:lang w:val="en-GB"/>
        </w:rPr>
      </w:pPr>
      <w:r w:rsidRPr="00FA4638">
        <w:rPr>
          <w:b/>
          <w:lang w:val="en-GB"/>
        </w:rPr>
        <w:t>OBJECTIVES</w:t>
      </w:r>
    </w:p>
    <w:p w14:paraId="03B4DA91" w14:textId="01279612" w:rsidR="00283403" w:rsidRPr="00FA4638" w:rsidRDefault="00283403" w:rsidP="00792B81">
      <w:pPr>
        <w:pStyle w:val="BodyText"/>
        <w:rPr>
          <w:lang w:val="en-GB"/>
        </w:rPr>
      </w:pPr>
      <w:r w:rsidRPr="00FA4638">
        <w:rPr>
          <w:lang w:val="en-GB"/>
        </w:rPr>
        <w:t>The main management areas involve the overall planning of exhibitions and other artistic programming</w:t>
      </w:r>
      <w:r w:rsidR="009F0E93">
        <w:rPr>
          <w:lang w:val="en-GB"/>
        </w:rPr>
        <w:t xml:space="preserve"> and of </w:t>
      </w:r>
      <w:r w:rsidRPr="00FA4638">
        <w:rPr>
          <w:lang w:val="en-GB"/>
        </w:rPr>
        <w:t>educational activities</w:t>
      </w:r>
      <w:r w:rsidR="009F0E93">
        <w:rPr>
          <w:lang w:val="en-GB"/>
        </w:rPr>
        <w:t xml:space="preserve"> for the </w:t>
      </w:r>
      <w:r w:rsidR="009F0E93" w:rsidRPr="00FA4638">
        <w:rPr>
          <w:lang w:val="en-GB"/>
        </w:rPr>
        <w:t>public</w:t>
      </w:r>
      <w:r w:rsidR="009F0E93">
        <w:rPr>
          <w:lang w:val="en-GB"/>
        </w:rPr>
        <w:t>;</w:t>
      </w:r>
      <w:r w:rsidRPr="00FA4638">
        <w:rPr>
          <w:lang w:val="en-GB"/>
        </w:rPr>
        <w:t xml:space="preserve"> </w:t>
      </w:r>
      <w:r w:rsidR="009F0E93">
        <w:rPr>
          <w:lang w:val="en-GB"/>
        </w:rPr>
        <w:t xml:space="preserve">the </w:t>
      </w:r>
      <w:r w:rsidRPr="00FA4638">
        <w:rPr>
          <w:lang w:val="en-GB"/>
        </w:rPr>
        <w:t>safekeeping, documentation, conservation, management, study, display and developing</w:t>
      </w:r>
      <w:r w:rsidR="009F0E93">
        <w:rPr>
          <w:lang w:val="en-GB"/>
        </w:rPr>
        <w:t xml:space="preserve"> </w:t>
      </w:r>
      <w:r w:rsidR="009F0E93">
        <w:rPr>
          <w:lang w:val="en-GB"/>
        </w:rPr>
        <w:t xml:space="preserve">of the </w:t>
      </w:r>
      <w:r w:rsidR="009F0E93" w:rsidRPr="00FA4638">
        <w:rPr>
          <w:lang w:val="en-GB"/>
        </w:rPr>
        <w:t>collection</w:t>
      </w:r>
      <w:r w:rsidR="009F0E93">
        <w:rPr>
          <w:lang w:val="en-GB"/>
        </w:rPr>
        <w:t>;</w:t>
      </w:r>
      <w:r w:rsidRPr="00FA4638">
        <w:rPr>
          <w:lang w:val="en-GB"/>
        </w:rPr>
        <w:t xml:space="preserve"> </w:t>
      </w:r>
      <w:r w:rsidR="009F0E93">
        <w:rPr>
          <w:lang w:val="en-GB"/>
        </w:rPr>
        <w:t xml:space="preserve">the </w:t>
      </w:r>
      <w:r w:rsidRPr="00FA4638">
        <w:rPr>
          <w:lang w:val="en-GB"/>
        </w:rPr>
        <w:t>promot</w:t>
      </w:r>
      <w:r w:rsidR="009F0E93">
        <w:rPr>
          <w:lang w:val="en-GB"/>
        </w:rPr>
        <w:t>ion of</w:t>
      </w:r>
      <w:r w:rsidRPr="00FA4638">
        <w:rPr>
          <w:lang w:val="en-GB"/>
        </w:rPr>
        <w:t xml:space="preserve"> research</w:t>
      </w:r>
      <w:r w:rsidR="009F0E93">
        <w:rPr>
          <w:lang w:val="en-GB"/>
        </w:rPr>
        <w:t>;</w:t>
      </w:r>
      <w:r w:rsidRPr="00FA4638">
        <w:rPr>
          <w:lang w:val="en-GB"/>
        </w:rPr>
        <w:t xml:space="preserve"> strengthening the </w:t>
      </w:r>
      <w:r w:rsidR="009F0E93" w:rsidRPr="00FA4638">
        <w:rPr>
          <w:lang w:val="en-GB"/>
        </w:rPr>
        <w:t>National Gallery</w:t>
      </w:r>
      <w:r w:rsidR="009F0E93">
        <w:rPr>
          <w:lang w:val="en-GB"/>
        </w:rPr>
        <w:t>’s</w:t>
      </w:r>
      <w:r w:rsidR="009F0E93" w:rsidRPr="00FA4638">
        <w:rPr>
          <w:lang w:val="en-GB"/>
        </w:rPr>
        <w:t xml:space="preserve"> </w:t>
      </w:r>
      <w:r w:rsidR="009F0E93">
        <w:rPr>
          <w:lang w:val="en-GB"/>
        </w:rPr>
        <w:t xml:space="preserve">connections with </w:t>
      </w:r>
      <w:r w:rsidRPr="00FA4638">
        <w:rPr>
          <w:lang w:val="en-GB"/>
        </w:rPr>
        <w:t xml:space="preserve">the artistic and academic communities, attracting new audiences, ensuring smooth daily operation and facilitating the improvements required in internal organisation, </w:t>
      </w:r>
      <w:r w:rsidR="009F0E93">
        <w:rPr>
          <w:lang w:val="en-GB"/>
        </w:rPr>
        <w:t xml:space="preserve">in </w:t>
      </w:r>
      <w:r w:rsidRPr="00FA4638">
        <w:rPr>
          <w:lang w:val="en-GB"/>
        </w:rPr>
        <w:t xml:space="preserve">the relationship </w:t>
      </w:r>
      <w:r w:rsidR="009F0E93">
        <w:rPr>
          <w:lang w:val="en-GB"/>
        </w:rPr>
        <w:t xml:space="preserve">with </w:t>
      </w:r>
      <w:r w:rsidRPr="00FA4638">
        <w:rPr>
          <w:lang w:val="en-GB"/>
        </w:rPr>
        <w:t>the annexes, as well as driving future growth.</w:t>
      </w:r>
    </w:p>
    <w:p w14:paraId="4C31AF5D" w14:textId="1DF0D402" w:rsidR="00283403" w:rsidRPr="00FA4638" w:rsidRDefault="009F0E93" w:rsidP="00792B81">
      <w:pPr>
        <w:pStyle w:val="BodyText"/>
        <w:rPr>
          <w:lang w:val="en-GB"/>
        </w:rPr>
      </w:pPr>
      <w:r>
        <w:rPr>
          <w:lang w:val="en-GB"/>
        </w:rPr>
        <w:t xml:space="preserve">What </w:t>
      </w:r>
      <w:r w:rsidRPr="00FA4638">
        <w:rPr>
          <w:lang w:val="en-GB"/>
        </w:rPr>
        <w:t>nourish</w:t>
      </w:r>
      <w:r>
        <w:rPr>
          <w:lang w:val="en-GB"/>
        </w:rPr>
        <w:t>es</w:t>
      </w:r>
      <w:r w:rsidRPr="00FA4638">
        <w:rPr>
          <w:lang w:val="en-GB"/>
        </w:rPr>
        <w:t xml:space="preserve"> and expand</w:t>
      </w:r>
      <w:r>
        <w:rPr>
          <w:lang w:val="en-GB"/>
        </w:rPr>
        <w:t>s</w:t>
      </w:r>
      <w:r w:rsidRPr="00FA4638">
        <w:rPr>
          <w:lang w:val="en-GB"/>
        </w:rPr>
        <w:t xml:space="preserve"> the role of the National Gallery</w:t>
      </w:r>
      <w:r w:rsidRPr="00FA4638">
        <w:rPr>
          <w:lang w:val="en-GB"/>
        </w:rPr>
        <w:t xml:space="preserve"> </w:t>
      </w:r>
      <w:r>
        <w:rPr>
          <w:lang w:val="en-GB"/>
        </w:rPr>
        <w:t>i</w:t>
      </w:r>
      <w:r w:rsidR="00283403" w:rsidRPr="00FA4638">
        <w:rPr>
          <w:lang w:val="en-GB"/>
        </w:rPr>
        <w:t>n today</w:t>
      </w:r>
      <w:r w:rsidR="00792B81" w:rsidRPr="00FA4638">
        <w:rPr>
          <w:lang w:val="en-GB"/>
        </w:rPr>
        <w:t>’</w:t>
      </w:r>
      <w:r w:rsidR="00283403" w:rsidRPr="00FA4638">
        <w:rPr>
          <w:lang w:val="en-GB"/>
        </w:rPr>
        <w:t>s world</w:t>
      </w:r>
      <w:r>
        <w:rPr>
          <w:lang w:val="en-GB"/>
        </w:rPr>
        <w:t xml:space="preserve"> is</w:t>
      </w:r>
      <w:r w:rsidR="00283403" w:rsidRPr="00FA4638">
        <w:rPr>
          <w:lang w:val="en-GB"/>
        </w:rPr>
        <w:t xml:space="preserve"> interpret</w:t>
      </w:r>
      <w:r>
        <w:rPr>
          <w:lang w:val="en-GB"/>
        </w:rPr>
        <w:t>ing</w:t>
      </w:r>
      <w:r w:rsidR="00283403" w:rsidRPr="00FA4638">
        <w:rPr>
          <w:lang w:val="en-GB"/>
        </w:rPr>
        <w:t xml:space="preserve"> cultural heritage, communicati</w:t>
      </w:r>
      <w:r>
        <w:rPr>
          <w:lang w:val="en-GB"/>
        </w:rPr>
        <w:t>ng</w:t>
      </w:r>
      <w:r w:rsidR="00283403" w:rsidRPr="00FA4638">
        <w:rPr>
          <w:lang w:val="en-GB"/>
        </w:rPr>
        <w:t xml:space="preserve"> with the community in both the analogue and digital realms, and promoti</w:t>
      </w:r>
      <w:r>
        <w:rPr>
          <w:lang w:val="en-GB"/>
        </w:rPr>
        <w:t xml:space="preserve">ng </w:t>
      </w:r>
      <w:r w:rsidR="00283403" w:rsidRPr="00FA4638">
        <w:rPr>
          <w:lang w:val="en-GB"/>
        </w:rPr>
        <w:t xml:space="preserve">critical thinking, </w:t>
      </w:r>
      <w:r>
        <w:rPr>
          <w:lang w:val="en-GB"/>
        </w:rPr>
        <w:t xml:space="preserve">coupled </w:t>
      </w:r>
      <w:r w:rsidR="00283403" w:rsidRPr="00FA4638">
        <w:rPr>
          <w:lang w:val="en-GB"/>
        </w:rPr>
        <w:t xml:space="preserve">with sharing knowledge and </w:t>
      </w:r>
      <w:r>
        <w:rPr>
          <w:lang w:val="en-GB"/>
        </w:rPr>
        <w:t xml:space="preserve">fostering </w:t>
      </w:r>
      <w:r w:rsidR="00283403" w:rsidRPr="00FA4638">
        <w:rPr>
          <w:lang w:val="en-GB"/>
        </w:rPr>
        <w:t>empathy.</w:t>
      </w:r>
    </w:p>
    <w:p w14:paraId="29214F97" w14:textId="120838D3" w:rsidR="00283403" w:rsidRPr="00FA4638" w:rsidRDefault="00283403" w:rsidP="00792B81">
      <w:pPr>
        <w:pStyle w:val="BodyText"/>
        <w:rPr>
          <w:b/>
          <w:lang w:val="en-GB"/>
        </w:rPr>
      </w:pPr>
      <w:r w:rsidRPr="00FA4638">
        <w:rPr>
          <w:b/>
          <w:lang w:val="en-GB"/>
        </w:rPr>
        <w:t xml:space="preserve">Our guiding principles </w:t>
      </w:r>
      <w:r w:rsidR="009F0E93">
        <w:rPr>
          <w:b/>
          <w:lang w:val="en-GB"/>
        </w:rPr>
        <w:t>are</w:t>
      </w:r>
      <w:r w:rsidRPr="00FA4638">
        <w:rPr>
          <w:b/>
          <w:lang w:val="en-GB"/>
        </w:rPr>
        <w:t>:</w:t>
      </w:r>
    </w:p>
    <w:p w14:paraId="7DF70E4C" w14:textId="3D9756EF" w:rsidR="00283403" w:rsidRPr="00FA4638" w:rsidRDefault="00283403" w:rsidP="00792B81">
      <w:pPr>
        <w:pStyle w:val="BodyText"/>
        <w:rPr>
          <w:lang w:val="en-GB"/>
        </w:rPr>
      </w:pPr>
      <w:r w:rsidRPr="00FA4638">
        <w:rPr>
          <w:lang w:val="en-GB"/>
        </w:rPr>
        <w:lastRenderedPageBreak/>
        <w:t>Inclusion</w:t>
      </w:r>
      <w:r w:rsidR="009F0E93">
        <w:rPr>
          <w:lang w:val="en-GB"/>
        </w:rPr>
        <w:t>, s</w:t>
      </w:r>
      <w:r w:rsidR="009F0E93" w:rsidRPr="00FA4638">
        <w:rPr>
          <w:lang w:val="en-GB"/>
        </w:rPr>
        <w:t>ustainability</w:t>
      </w:r>
      <w:r w:rsidR="009F0E93">
        <w:rPr>
          <w:lang w:val="en-GB"/>
        </w:rPr>
        <w:t>, s</w:t>
      </w:r>
      <w:r w:rsidR="009F0E93" w:rsidRPr="00FA4638">
        <w:rPr>
          <w:lang w:val="en-GB"/>
        </w:rPr>
        <w:t xml:space="preserve">ocial </w:t>
      </w:r>
      <w:r w:rsidR="009F0E93">
        <w:rPr>
          <w:lang w:val="en-GB"/>
        </w:rPr>
        <w:t>p</w:t>
      </w:r>
      <w:r w:rsidR="009F0E93" w:rsidRPr="00FA4638">
        <w:rPr>
          <w:lang w:val="en-GB"/>
        </w:rPr>
        <w:t>ermeability</w:t>
      </w:r>
      <w:r w:rsidR="009F0E93">
        <w:rPr>
          <w:lang w:val="en-GB"/>
        </w:rPr>
        <w:t xml:space="preserve">, </w:t>
      </w:r>
      <w:r w:rsidR="009F0E93" w:rsidRPr="00FA4638">
        <w:rPr>
          <w:lang w:val="en-GB"/>
        </w:rPr>
        <w:t>public accountability</w:t>
      </w:r>
      <w:r w:rsidR="009F0E93">
        <w:rPr>
          <w:lang w:val="en-GB"/>
        </w:rPr>
        <w:t>, discernment,</w:t>
      </w:r>
      <w:r w:rsidR="009F0E93" w:rsidRPr="00FA4638">
        <w:rPr>
          <w:lang w:val="en-GB"/>
        </w:rPr>
        <w:t xml:space="preserve"> synergy</w:t>
      </w:r>
      <w:r w:rsidR="009F0E93">
        <w:rPr>
          <w:lang w:val="en-GB"/>
        </w:rPr>
        <w:t xml:space="preserve"> and </w:t>
      </w:r>
      <w:r w:rsidR="009F0E93" w:rsidRPr="00FA4638">
        <w:rPr>
          <w:lang w:val="en-GB"/>
        </w:rPr>
        <w:t>pluralism</w:t>
      </w:r>
      <w:r w:rsidRPr="00FA4638">
        <w:rPr>
          <w:lang w:val="en-GB"/>
        </w:rPr>
        <w:t>.</w:t>
      </w:r>
    </w:p>
    <w:p w14:paraId="09EC6D87" w14:textId="1AF51635" w:rsidR="00283403" w:rsidRPr="00FA4638" w:rsidRDefault="00283403" w:rsidP="00792B81">
      <w:pPr>
        <w:pStyle w:val="BodyText"/>
        <w:rPr>
          <w:lang w:val="en-GB"/>
        </w:rPr>
      </w:pPr>
      <w:r w:rsidRPr="00FA4638">
        <w:rPr>
          <w:lang w:val="en-GB"/>
        </w:rPr>
        <w:t>In terms of artistic planning, group survey</w:t>
      </w:r>
      <w:r w:rsidR="009F0E93">
        <w:rPr>
          <w:lang w:val="en-GB"/>
        </w:rPr>
        <w:t xml:space="preserve"> exhibitions</w:t>
      </w:r>
      <w:r w:rsidRPr="00FA4638">
        <w:rPr>
          <w:lang w:val="en-GB"/>
        </w:rPr>
        <w:t xml:space="preserve"> will be encouraged and promoted, which constitute a critical narrative </w:t>
      </w:r>
      <w:r w:rsidR="009F0E93">
        <w:rPr>
          <w:lang w:val="en-GB"/>
        </w:rPr>
        <w:t xml:space="preserve">that </w:t>
      </w:r>
      <w:r w:rsidRPr="00FA4638">
        <w:rPr>
          <w:lang w:val="en-GB"/>
        </w:rPr>
        <w:t>speak</w:t>
      </w:r>
      <w:r w:rsidR="009F0E93">
        <w:rPr>
          <w:lang w:val="en-GB"/>
        </w:rPr>
        <w:t>s</w:t>
      </w:r>
      <w:r w:rsidRPr="00FA4638">
        <w:rPr>
          <w:lang w:val="en-GB"/>
        </w:rPr>
        <w:t xml:space="preserve"> to the broader cultural context of </w:t>
      </w:r>
      <w:proofErr w:type="gramStart"/>
      <w:r w:rsidRPr="00FA4638">
        <w:rPr>
          <w:lang w:val="en-GB"/>
        </w:rPr>
        <w:t>artwork  production</w:t>
      </w:r>
      <w:proofErr w:type="gramEnd"/>
      <w:r w:rsidRPr="00FA4638">
        <w:rPr>
          <w:lang w:val="en-GB"/>
        </w:rPr>
        <w:t xml:space="preserve"> and reception, in dialogue with contemporary intellectual currents</w:t>
      </w:r>
      <w:r w:rsidR="009F0E93">
        <w:rPr>
          <w:lang w:val="en-GB"/>
        </w:rPr>
        <w:t xml:space="preserve">; also, </w:t>
      </w:r>
      <w:r w:rsidRPr="00FA4638">
        <w:rPr>
          <w:lang w:val="en-GB"/>
        </w:rPr>
        <w:t>an interdisciplinary approach through a variety of artistic genres and media.</w:t>
      </w:r>
    </w:p>
    <w:p w14:paraId="0385CAFE" w14:textId="77777777" w:rsidR="00283403" w:rsidRPr="00FA4638" w:rsidRDefault="00283403" w:rsidP="00283403">
      <w:pPr>
        <w:jc w:val="both"/>
        <w:rPr>
          <w:rFonts w:ascii="Cambria" w:hAnsi="Cambria" w:cs="Times New Roman"/>
          <w:lang w:val="en-GB"/>
        </w:rPr>
      </w:pPr>
    </w:p>
    <w:p w14:paraId="3EC9254D" w14:textId="77777777" w:rsidR="00283403" w:rsidRPr="00FA4638" w:rsidRDefault="00283403" w:rsidP="00792B81">
      <w:pPr>
        <w:pStyle w:val="BodyText"/>
        <w:rPr>
          <w:b/>
          <w:lang w:val="en-GB"/>
        </w:rPr>
      </w:pPr>
      <w:r w:rsidRPr="00FA4638">
        <w:rPr>
          <w:b/>
          <w:lang w:val="en-GB"/>
        </w:rPr>
        <w:t>2023–2024 Programme</w:t>
      </w:r>
    </w:p>
    <w:p w14:paraId="773B7547" w14:textId="25785FA6" w:rsidR="00283403" w:rsidRPr="00D60749" w:rsidRDefault="00283403" w:rsidP="00792B81">
      <w:pPr>
        <w:pStyle w:val="List"/>
        <w:rPr>
          <w:rStyle w:val="Strong"/>
          <w:lang w:val="en-GB"/>
        </w:rPr>
      </w:pPr>
      <w:r w:rsidRPr="00D60749">
        <w:rPr>
          <w:rStyle w:val="Strong"/>
          <w:lang w:val="en-GB"/>
        </w:rPr>
        <w:t>I)</w:t>
      </w:r>
      <w:r w:rsidR="00792B81" w:rsidRPr="00D60749">
        <w:rPr>
          <w:rStyle w:val="Strong"/>
          <w:lang w:val="en-GB"/>
        </w:rPr>
        <w:tab/>
      </w:r>
      <w:r w:rsidRPr="00D60749">
        <w:rPr>
          <w:rStyle w:val="Strong"/>
          <w:lang w:val="en-GB"/>
        </w:rPr>
        <w:t>TEMPORARY EXHIBITIONS</w:t>
      </w:r>
    </w:p>
    <w:p w14:paraId="3F0F1722" w14:textId="70039636" w:rsidR="00283403" w:rsidRPr="009F0E93" w:rsidRDefault="00283403" w:rsidP="00792B81">
      <w:pPr>
        <w:pStyle w:val="List2"/>
        <w:rPr>
          <w:rStyle w:val="Strong"/>
          <w:lang w:val="en-GB"/>
        </w:rPr>
      </w:pPr>
      <w:r w:rsidRPr="00FA4638">
        <w:rPr>
          <w:lang w:val="en-GB"/>
        </w:rPr>
        <w:t>1.</w:t>
      </w:r>
      <w:r w:rsidR="00792B81" w:rsidRPr="00FA4638">
        <w:rPr>
          <w:lang w:val="en-GB"/>
        </w:rPr>
        <w:tab/>
      </w:r>
      <w:r w:rsidRPr="009F0E93">
        <w:rPr>
          <w:rStyle w:val="Strong"/>
          <w:lang w:val="en-GB"/>
        </w:rPr>
        <w:t xml:space="preserve">Extension of the exhibition </w:t>
      </w:r>
      <w:r w:rsidR="009F0E93" w:rsidRPr="009F0E93">
        <w:rPr>
          <w:rStyle w:val="Strong"/>
        </w:rPr>
        <w:t>‘</w:t>
      </w:r>
      <w:r w:rsidRPr="009F0E93">
        <w:rPr>
          <w:rStyle w:val="Strong"/>
          <w:lang w:val="en-GB"/>
        </w:rPr>
        <w:t>Konstantinos Parthenis. Painting an Ideal Greece</w:t>
      </w:r>
      <w:r w:rsidR="009F0E93" w:rsidRPr="009F0E93">
        <w:rPr>
          <w:rStyle w:val="Strong"/>
        </w:rPr>
        <w:t>’</w:t>
      </w:r>
      <w:r w:rsidRPr="009F0E93">
        <w:rPr>
          <w:rStyle w:val="Strong"/>
          <w:lang w:val="en-GB"/>
        </w:rPr>
        <w:t xml:space="preserve"> through early March 2023, accompanied by a new public event programme</w:t>
      </w:r>
    </w:p>
    <w:p w14:paraId="40F75462" w14:textId="1924315C" w:rsidR="00283403" w:rsidRPr="00FA4638" w:rsidRDefault="00283403" w:rsidP="00792B81">
      <w:pPr>
        <w:pStyle w:val="ListContinue2"/>
        <w:rPr>
          <w:lang w:val="en-GB"/>
        </w:rPr>
      </w:pPr>
      <w:r w:rsidRPr="00FA4638">
        <w:rPr>
          <w:lang w:val="en-GB"/>
        </w:rPr>
        <w:t>Each exhibition will henceforth be accompanied and enriched by a public event programme specifically designed for each exhibition</w:t>
      </w:r>
      <w:r w:rsidR="009F0E93">
        <w:rPr>
          <w:lang w:val="en-GB"/>
        </w:rPr>
        <w:t xml:space="preserve">, featuring visual </w:t>
      </w:r>
      <w:r w:rsidRPr="00FA4638">
        <w:rPr>
          <w:lang w:val="en-GB"/>
        </w:rPr>
        <w:t>art</w:t>
      </w:r>
      <w:r w:rsidR="009F0E93">
        <w:rPr>
          <w:lang w:val="en-GB"/>
        </w:rPr>
        <w:t>s</w:t>
      </w:r>
      <w:r w:rsidRPr="00FA4638">
        <w:rPr>
          <w:lang w:val="en-GB"/>
        </w:rPr>
        <w:t xml:space="preserve"> events</w:t>
      </w:r>
      <w:r w:rsidR="0052407D">
        <w:rPr>
          <w:lang w:val="en-GB"/>
        </w:rPr>
        <w:t>, talks and more</w:t>
      </w:r>
      <w:r w:rsidRPr="00FA4638">
        <w:rPr>
          <w:lang w:val="en-GB"/>
        </w:rPr>
        <w:t xml:space="preserve"> at the ‘Onassis Foundation’ Auditorium, as well as a series of educational activities </w:t>
      </w:r>
      <w:r w:rsidR="0052407D">
        <w:rPr>
          <w:lang w:val="en-GB"/>
        </w:rPr>
        <w:t>catering to</w:t>
      </w:r>
      <w:r w:rsidRPr="00FA4638">
        <w:rPr>
          <w:lang w:val="en-GB"/>
        </w:rPr>
        <w:t xml:space="preserve"> different audiences and social groups. </w:t>
      </w:r>
    </w:p>
    <w:p w14:paraId="6B6D160E" w14:textId="77777777" w:rsidR="00283403" w:rsidRPr="00FA4638" w:rsidRDefault="00283403" w:rsidP="00792B81">
      <w:pPr>
        <w:pStyle w:val="ListContinue2"/>
        <w:rPr>
          <w:lang w:val="en-GB"/>
        </w:rPr>
      </w:pPr>
      <w:r w:rsidRPr="00FA4638">
        <w:rPr>
          <w:lang w:val="en-GB"/>
        </w:rPr>
        <w:t>The public programme for the Parthenis exhibition will feature:</w:t>
      </w:r>
    </w:p>
    <w:p w14:paraId="52F40AD9" w14:textId="7B5EDF6B" w:rsidR="00283403" w:rsidRPr="00FA4638" w:rsidRDefault="00283403" w:rsidP="00792B81">
      <w:pPr>
        <w:pStyle w:val="ListBullet3"/>
        <w:rPr>
          <w:lang w:val="en-GB"/>
        </w:rPr>
      </w:pPr>
      <w:r w:rsidRPr="00FA4638">
        <w:rPr>
          <w:lang w:val="en-GB"/>
        </w:rPr>
        <w:t xml:space="preserve">A conference on the influence of </w:t>
      </w:r>
      <w:proofErr w:type="spellStart"/>
      <w:r w:rsidRPr="00FA4638">
        <w:rPr>
          <w:lang w:val="en-GB"/>
        </w:rPr>
        <w:t>Theosophism</w:t>
      </w:r>
      <w:proofErr w:type="spellEnd"/>
      <w:r w:rsidRPr="00FA4638">
        <w:rPr>
          <w:lang w:val="en-GB"/>
        </w:rPr>
        <w:t xml:space="preserve"> on </w:t>
      </w:r>
      <w:r w:rsidR="0052407D">
        <w:rPr>
          <w:lang w:val="en-GB"/>
        </w:rPr>
        <w:t>the v</w:t>
      </w:r>
      <w:r w:rsidRPr="00FA4638">
        <w:rPr>
          <w:lang w:val="en-GB"/>
        </w:rPr>
        <w:t xml:space="preserve">isual </w:t>
      </w:r>
      <w:r w:rsidR="0052407D">
        <w:rPr>
          <w:lang w:val="en-GB"/>
        </w:rPr>
        <w:t>a</w:t>
      </w:r>
      <w:r w:rsidRPr="00FA4638">
        <w:rPr>
          <w:lang w:val="en-GB"/>
        </w:rPr>
        <w:t xml:space="preserve">rts </w:t>
      </w:r>
      <w:r w:rsidRPr="00FA4638">
        <w:rPr>
          <w:i/>
          <w:iCs/>
          <w:lang w:val="en-GB"/>
        </w:rPr>
        <w:t>– 13 January 2023.</w:t>
      </w:r>
    </w:p>
    <w:p w14:paraId="77511918" w14:textId="4906DDD8" w:rsidR="00283403" w:rsidRPr="00FA4638" w:rsidRDefault="00283403" w:rsidP="00792B81">
      <w:pPr>
        <w:pStyle w:val="ListBullet3"/>
        <w:rPr>
          <w:lang w:val="en-GB"/>
        </w:rPr>
      </w:pPr>
      <w:r w:rsidRPr="00FA4638">
        <w:rPr>
          <w:lang w:val="en-GB"/>
        </w:rPr>
        <w:t xml:space="preserve">A theatrical performance, based on </w:t>
      </w:r>
      <w:r w:rsidR="0052407D">
        <w:rPr>
          <w:lang w:val="en-GB"/>
        </w:rPr>
        <w:t xml:space="preserve">a </w:t>
      </w:r>
      <w:r w:rsidRPr="00FA4638">
        <w:rPr>
          <w:lang w:val="en-GB"/>
        </w:rPr>
        <w:t>historical text, on the controversy surrounding Konstantinos Parthenis’ stance</w:t>
      </w:r>
      <w:r w:rsidR="0052407D">
        <w:rPr>
          <w:lang w:val="en-GB"/>
        </w:rPr>
        <w:t xml:space="preserve"> as an artist</w:t>
      </w:r>
      <w:r w:rsidRPr="00FA4638">
        <w:rPr>
          <w:lang w:val="en-GB"/>
        </w:rPr>
        <w:t xml:space="preserve">, a </w:t>
      </w:r>
      <w:r w:rsidR="0052407D">
        <w:rPr>
          <w:lang w:val="en-GB"/>
        </w:rPr>
        <w:t xml:space="preserve">riveting </w:t>
      </w:r>
      <w:r w:rsidRPr="00FA4638">
        <w:rPr>
          <w:lang w:val="en-GB"/>
        </w:rPr>
        <w:t xml:space="preserve">psychological and social study </w:t>
      </w:r>
      <w:r w:rsidRPr="00FA4638">
        <w:rPr>
          <w:i/>
          <w:iCs/>
          <w:lang w:val="en-GB"/>
        </w:rPr>
        <w:t>– February 2023.</w:t>
      </w:r>
    </w:p>
    <w:p w14:paraId="7D3CADFE" w14:textId="7AD7B1C1" w:rsidR="00283403" w:rsidRPr="00FA4638" w:rsidRDefault="0052407D" w:rsidP="00792B81">
      <w:pPr>
        <w:pStyle w:val="ListBullet3"/>
        <w:rPr>
          <w:lang w:val="en-GB"/>
        </w:rPr>
      </w:pPr>
      <w:r>
        <w:rPr>
          <w:lang w:val="en-GB"/>
        </w:rPr>
        <w:t>A</w:t>
      </w:r>
      <w:r w:rsidR="00283403" w:rsidRPr="00FA4638">
        <w:rPr>
          <w:lang w:val="en-GB"/>
        </w:rPr>
        <w:t xml:space="preserve"> three-minute bilingual video presentation of the exhibition has been produced – a practice to be adopted for all major productions. </w:t>
      </w:r>
      <w:r>
        <w:rPr>
          <w:lang w:val="en-GB"/>
        </w:rPr>
        <w:br/>
      </w:r>
      <w:r w:rsidR="00283403" w:rsidRPr="00FA4638">
        <w:rPr>
          <w:lang w:val="en-GB"/>
        </w:rPr>
        <w:t>Please find it included in the press kit.</w:t>
      </w:r>
    </w:p>
    <w:p w14:paraId="1BEBE848" w14:textId="77777777" w:rsidR="00283403" w:rsidRPr="00FA4638" w:rsidRDefault="00283403" w:rsidP="00283403">
      <w:pPr>
        <w:jc w:val="both"/>
        <w:rPr>
          <w:rFonts w:ascii="Cambria" w:hAnsi="Cambria" w:cs="Times New Roman"/>
          <w:lang w:val="en-GB"/>
        </w:rPr>
      </w:pPr>
    </w:p>
    <w:p w14:paraId="443AC123" w14:textId="47FF4C02" w:rsidR="00283403" w:rsidRPr="00FA4638" w:rsidRDefault="00283403" w:rsidP="00792B81">
      <w:pPr>
        <w:pStyle w:val="List2"/>
        <w:rPr>
          <w:lang w:val="en-GB"/>
        </w:rPr>
      </w:pPr>
      <w:r w:rsidRPr="00FA4638">
        <w:rPr>
          <w:lang w:val="en-GB"/>
        </w:rPr>
        <w:t>2.</w:t>
      </w:r>
      <w:r w:rsidR="00792B81" w:rsidRPr="00FA4638">
        <w:rPr>
          <w:lang w:val="en-GB"/>
        </w:rPr>
        <w:tab/>
      </w:r>
      <w:r w:rsidRPr="00FA4638">
        <w:rPr>
          <w:lang w:val="en-GB"/>
        </w:rPr>
        <w:t>Spring – Late 2023</w:t>
      </w:r>
    </w:p>
    <w:p w14:paraId="1D103149" w14:textId="3FCB2A1B" w:rsidR="00283403" w:rsidRPr="00FA4638" w:rsidRDefault="00283403" w:rsidP="00792B81">
      <w:pPr>
        <w:pStyle w:val="ListContinue2"/>
        <w:rPr>
          <w:b/>
          <w:lang w:val="en-GB"/>
        </w:rPr>
      </w:pPr>
      <w:r w:rsidRPr="00FA4638">
        <w:rPr>
          <w:b/>
          <w:lang w:val="en-GB"/>
        </w:rPr>
        <w:t xml:space="preserve">Exhibition on ‘Urban Experience’ in the 1950s, 1960s and 1970s in visual arts and cinema </w:t>
      </w:r>
    </w:p>
    <w:p w14:paraId="113F81A2" w14:textId="04171051" w:rsidR="00283403" w:rsidRPr="00FA4638" w:rsidRDefault="00283403" w:rsidP="00792B81">
      <w:pPr>
        <w:pStyle w:val="ListContinue2"/>
        <w:rPr>
          <w:lang w:val="en-GB"/>
        </w:rPr>
      </w:pPr>
      <w:r w:rsidRPr="00FA4638">
        <w:rPr>
          <w:lang w:val="en-GB"/>
        </w:rPr>
        <w:t xml:space="preserve">The new exhibition programme for next year </w:t>
      </w:r>
      <w:r w:rsidR="0052407D">
        <w:rPr>
          <w:lang w:val="en-GB"/>
        </w:rPr>
        <w:t xml:space="preserve">at </w:t>
      </w:r>
      <w:r w:rsidRPr="00FA4638">
        <w:rPr>
          <w:lang w:val="en-GB"/>
        </w:rPr>
        <w:t xml:space="preserve">the </w:t>
      </w:r>
      <w:r w:rsidR="0052407D" w:rsidRPr="00FA4638">
        <w:rPr>
          <w:lang w:val="en-GB"/>
        </w:rPr>
        <w:t>Temporary Exhibition</w:t>
      </w:r>
      <w:r w:rsidR="0052407D">
        <w:rPr>
          <w:lang w:val="en-GB"/>
        </w:rPr>
        <w:t xml:space="preserve">s Space </w:t>
      </w:r>
      <w:r w:rsidRPr="00FA4638">
        <w:rPr>
          <w:lang w:val="en-GB"/>
        </w:rPr>
        <w:t xml:space="preserve">will launch with a historical </w:t>
      </w:r>
      <w:r w:rsidR="0052407D">
        <w:rPr>
          <w:lang w:val="en-GB"/>
        </w:rPr>
        <w:t xml:space="preserve">survey featuring </w:t>
      </w:r>
      <w:r w:rsidRPr="00FA4638">
        <w:rPr>
          <w:lang w:val="en-GB"/>
        </w:rPr>
        <w:t xml:space="preserve">Greek artists. The exhibition </w:t>
      </w:r>
      <w:r w:rsidR="0052407D">
        <w:rPr>
          <w:lang w:val="en-GB"/>
        </w:rPr>
        <w:t xml:space="preserve">reflects on </w:t>
      </w:r>
      <w:r w:rsidRPr="00FA4638">
        <w:rPr>
          <w:lang w:val="en-GB"/>
        </w:rPr>
        <w:t xml:space="preserve">the </w:t>
      </w:r>
      <w:r w:rsidR="0052407D" w:rsidRPr="00FA4638">
        <w:rPr>
          <w:lang w:val="en-GB"/>
        </w:rPr>
        <w:t>experience</w:t>
      </w:r>
      <w:r w:rsidR="0052407D" w:rsidRPr="00FA4638">
        <w:rPr>
          <w:lang w:val="en-GB"/>
        </w:rPr>
        <w:t xml:space="preserve"> </w:t>
      </w:r>
      <w:r w:rsidR="0052407D">
        <w:rPr>
          <w:lang w:val="en-GB"/>
        </w:rPr>
        <w:t xml:space="preserve">of the </w:t>
      </w:r>
      <w:r w:rsidRPr="00FA4638">
        <w:rPr>
          <w:lang w:val="en-GB"/>
        </w:rPr>
        <w:t xml:space="preserve">city, examining urbanisation, reconstruction and migration – </w:t>
      </w:r>
      <w:r w:rsidR="0052407D">
        <w:rPr>
          <w:lang w:val="en-GB"/>
        </w:rPr>
        <w:t xml:space="preserve">both </w:t>
      </w:r>
      <w:r w:rsidRPr="00FA4638">
        <w:rPr>
          <w:lang w:val="en-GB"/>
        </w:rPr>
        <w:t xml:space="preserve">internal and external – in the context of the </w:t>
      </w:r>
      <w:r w:rsidR="0052407D">
        <w:rPr>
          <w:lang w:val="en-GB"/>
        </w:rPr>
        <w:t xml:space="preserve">sweeping social </w:t>
      </w:r>
      <w:r w:rsidRPr="00FA4638">
        <w:rPr>
          <w:lang w:val="en-GB"/>
        </w:rPr>
        <w:t xml:space="preserve">changes that </w:t>
      </w:r>
      <w:r w:rsidR="0052407D">
        <w:rPr>
          <w:lang w:val="en-GB"/>
        </w:rPr>
        <w:t xml:space="preserve">have taken </w:t>
      </w:r>
      <w:r w:rsidRPr="00FA4638">
        <w:rPr>
          <w:lang w:val="en-GB"/>
        </w:rPr>
        <w:t>place in post-war Gree</w:t>
      </w:r>
      <w:r w:rsidR="0052407D">
        <w:rPr>
          <w:lang w:val="en-GB"/>
        </w:rPr>
        <w:t>ce</w:t>
      </w:r>
      <w:r w:rsidRPr="00FA4638">
        <w:rPr>
          <w:lang w:val="en-GB"/>
        </w:rPr>
        <w:t xml:space="preserve">. The artists </w:t>
      </w:r>
      <w:r w:rsidR="0052407D">
        <w:rPr>
          <w:lang w:val="en-GB"/>
        </w:rPr>
        <w:t xml:space="preserve">explore </w:t>
      </w:r>
      <w:r w:rsidRPr="00FA4638">
        <w:rPr>
          <w:lang w:val="en-GB"/>
        </w:rPr>
        <w:t xml:space="preserve">the city not only </w:t>
      </w:r>
      <w:r w:rsidR="0052407D">
        <w:rPr>
          <w:lang w:val="en-GB"/>
        </w:rPr>
        <w:t xml:space="preserve">in terms of the </w:t>
      </w:r>
      <w:r w:rsidRPr="00FA4638">
        <w:rPr>
          <w:lang w:val="en-GB"/>
        </w:rPr>
        <w:t xml:space="preserve">built environment </w:t>
      </w:r>
      <w:r w:rsidR="0052407D">
        <w:rPr>
          <w:lang w:val="en-GB"/>
        </w:rPr>
        <w:t>in which they live</w:t>
      </w:r>
      <w:r w:rsidRPr="00FA4638">
        <w:rPr>
          <w:lang w:val="en-GB"/>
        </w:rPr>
        <w:t xml:space="preserve">, but also </w:t>
      </w:r>
      <w:r w:rsidR="0052407D">
        <w:rPr>
          <w:lang w:val="en-GB"/>
        </w:rPr>
        <w:t xml:space="preserve">in terms of </w:t>
      </w:r>
      <w:r w:rsidRPr="00FA4638">
        <w:rPr>
          <w:lang w:val="en-GB"/>
        </w:rPr>
        <w:t>everyday experience</w:t>
      </w:r>
      <w:r w:rsidR="0052407D">
        <w:rPr>
          <w:lang w:val="en-GB"/>
        </w:rPr>
        <w:t xml:space="preserve"> –</w:t>
      </w:r>
      <w:r w:rsidRPr="00FA4638">
        <w:rPr>
          <w:lang w:val="en-GB"/>
        </w:rPr>
        <w:t xml:space="preserve"> a framework they confront in terms of either recognition, safety and acceptance or </w:t>
      </w:r>
      <w:r w:rsidR="0052407D">
        <w:rPr>
          <w:lang w:val="en-GB"/>
        </w:rPr>
        <w:t>investigation</w:t>
      </w:r>
      <w:r w:rsidRPr="00FA4638">
        <w:rPr>
          <w:lang w:val="en-GB"/>
        </w:rPr>
        <w:t xml:space="preserve">, negotiation and </w:t>
      </w:r>
      <w:r w:rsidR="0052407D">
        <w:rPr>
          <w:lang w:val="en-GB"/>
        </w:rPr>
        <w:t>opposition</w:t>
      </w:r>
      <w:r w:rsidRPr="00FA4638">
        <w:rPr>
          <w:lang w:val="en-GB"/>
        </w:rPr>
        <w:t xml:space="preserve">. They observe, capture and interpret the changes </w:t>
      </w:r>
      <w:r w:rsidR="0052407D">
        <w:rPr>
          <w:lang w:val="en-GB"/>
        </w:rPr>
        <w:t xml:space="preserve">in </w:t>
      </w:r>
      <w:r w:rsidRPr="00FA4638">
        <w:rPr>
          <w:lang w:val="en-GB"/>
        </w:rPr>
        <w:t xml:space="preserve">the urban landscape in a realistic, documentary fashion or </w:t>
      </w:r>
      <w:r w:rsidR="0052407D">
        <w:rPr>
          <w:lang w:val="en-GB"/>
        </w:rPr>
        <w:t xml:space="preserve">by </w:t>
      </w:r>
      <w:r w:rsidRPr="00FA4638">
        <w:rPr>
          <w:lang w:val="en-GB"/>
        </w:rPr>
        <w:t>idealising the urban landscape</w:t>
      </w:r>
      <w:r w:rsidR="0052407D">
        <w:rPr>
          <w:lang w:val="en-GB"/>
        </w:rPr>
        <w:t xml:space="preserve"> into </w:t>
      </w:r>
      <w:r w:rsidRPr="00FA4638">
        <w:rPr>
          <w:lang w:val="en-GB"/>
        </w:rPr>
        <w:t xml:space="preserve">a Greek-centric ideogram of idyllic urbanism. </w:t>
      </w:r>
    </w:p>
    <w:p w14:paraId="4C5CDB99" w14:textId="100A1828" w:rsidR="00283403" w:rsidRPr="00FA4638" w:rsidRDefault="00283403" w:rsidP="00792B81">
      <w:pPr>
        <w:pStyle w:val="ListContinue2"/>
        <w:rPr>
          <w:lang w:val="en-GB"/>
        </w:rPr>
      </w:pPr>
      <w:r w:rsidRPr="00FA4638">
        <w:rPr>
          <w:lang w:val="en-GB"/>
        </w:rPr>
        <w:t xml:space="preserve">Introducing an interdisciplinary approach, the exhibition </w:t>
      </w:r>
      <w:r w:rsidR="0052407D">
        <w:rPr>
          <w:lang w:val="en-GB"/>
        </w:rPr>
        <w:t xml:space="preserve">traces </w:t>
      </w:r>
      <w:r w:rsidRPr="00FA4638">
        <w:rPr>
          <w:lang w:val="en-GB"/>
        </w:rPr>
        <w:t xml:space="preserve">the manifestations of </w:t>
      </w:r>
      <w:r w:rsidR="0052407D">
        <w:rPr>
          <w:lang w:val="en-GB"/>
        </w:rPr>
        <w:t xml:space="preserve">the </w:t>
      </w:r>
      <w:r w:rsidRPr="00FA4638">
        <w:rPr>
          <w:lang w:val="en-GB"/>
        </w:rPr>
        <w:t xml:space="preserve">urban experience in visual arts, popular Greek films, and critical realist cinema. Cooperation with the </w:t>
      </w:r>
      <w:r w:rsidRPr="00FA4638">
        <w:rPr>
          <w:b/>
          <w:bCs/>
          <w:lang w:val="en-GB"/>
        </w:rPr>
        <w:t xml:space="preserve">Greek Film Archive </w:t>
      </w:r>
      <w:r w:rsidRPr="00FA4638">
        <w:rPr>
          <w:lang w:val="en-GB"/>
        </w:rPr>
        <w:t>is already underway for produc</w:t>
      </w:r>
      <w:r w:rsidR="0052407D">
        <w:rPr>
          <w:lang w:val="en-GB"/>
        </w:rPr>
        <w:t>ing</w:t>
      </w:r>
      <w:r w:rsidRPr="00FA4638">
        <w:rPr>
          <w:lang w:val="en-GB"/>
        </w:rPr>
        <w:t xml:space="preserve"> the exhibition. </w:t>
      </w:r>
    </w:p>
    <w:p w14:paraId="2F0C3599" w14:textId="1C01BBFD" w:rsidR="00283403" w:rsidRPr="00FA4638" w:rsidRDefault="00283403" w:rsidP="00792B81">
      <w:pPr>
        <w:pStyle w:val="List2"/>
        <w:rPr>
          <w:lang w:val="en-GB"/>
        </w:rPr>
      </w:pPr>
      <w:r w:rsidRPr="00FA4638">
        <w:rPr>
          <w:lang w:val="en-GB"/>
        </w:rPr>
        <w:t>3.</w:t>
      </w:r>
      <w:r w:rsidR="00792B81" w:rsidRPr="00FA4638">
        <w:rPr>
          <w:lang w:val="en-GB"/>
        </w:rPr>
        <w:tab/>
      </w:r>
      <w:r w:rsidRPr="00FA4638">
        <w:rPr>
          <w:lang w:val="en-GB"/>
        </w:rPr>
        <w:t>Spring – Late 2024</w:t>
      </w:r>
    </w:p>
    <w:p w14:paraId="0270EBCD" w14:textId="1776694E" w:rsidR="00283403" w:rsidRPr="00FA4638" w:rsidRDefault="00283403" w:rsidP="00792B81">
      <w:pPr>
        <w:pStyle w:val="ListContinue2"/>
        <w:rPr>
          <w:b/>
          <w:lang w:val="en-GB"/>
        </w:rPr>
      </w:pPr>
      <w:r w:rsidRPr="00FA4638">
        <w:rPr>
          <w:b/>
          <w:lang w:val="en-GB"/>
        </w:rPr>
        <w:t>International exhibition on Democracy, to mark the 50</w:t>
      </w:r>
      <w:r w:rsidRPr="00FA4638">
        <w:rPr>
          <w:b/>
          <w:vertAlign w:val="superscript"/>
          <w:lang w:val="en-GB"/>
        </w:rPr>
        <w:t>th</w:t>
      </w:r>
      <w:r w:rsidRPr="00FA4638">
        <w:rPr>
          <w:b/>
          <w:lang w:val="en-GB"/>
        </w:rPr>
        <w:t xml:space="preserve"> anniversary of the restoration of democracy in Greece</w:t>
      </w:r>
    </w:p>
    <w:p w14:paraId="4112DA4F" w14:textId="3E54B08F" w:rsidR="00283403" w:rsidRPr="00FA4638" w:rsidRDefault="00283403" w:rsidP="00792B81">
      <w:pPr>
        <w:pStyle w:val="ListContinue2"/>
        <w:rPr>
          <w:lang w:val="en-GB"/>
        </w:rPr>
      </w:pPr>
      <w:r w:rsidRPr="00FA4638">
        <w:rPr>
          <w:lang w:val="en-GB"/>
        </w:rPr>
        <w:t xml:space="preserve">The year 2024 marks the fiftieth anniversary of the restoration of democracy in Greece in 1974. Half a century of unbroken parliamentary democracy after the overthrow of the seven-year military dictatorship – a historic milestone that defines the beginning of the </w:t>
      </w:r>
      <w:r w:rsidRPr="00564E05">
        <w:rPr>
          <w:i/>
          <w:iCs/>
          <w:lang w:val="en-GB"/>
        </w:rPr>
        <w:t>Metapolitefsi</w:t>
      </w:r>
      <w:r w:rsidRPr="00FA4638">
        <w:rPr>
          <w:lang w:val="en-GB"/>
        </w:rPr>
        <w:t xml:space="preserve"> era in Greece. In the same year, the Carnation Revolution in Portugal restored democracy after almost half a century of </w:t>
      </w:r>
      <w:r w:rsidR="00564E05" w:rsidRPr="00FA4638">
        <w:rPr>
          <w:lang w:val="en-GB"/>
        </w:rPr>
        <w:t>António de Oliveira Salazar</w:t>
      </w:r>
      <w:r w:rsidR="00564E05">
        <w:rPr>
          <w:lang w:val="en-GB"/>
        </w:rPr>
        <w:t>’s</w:t>
      </w:r>
      <w:r w:rsidR="00564E05" w:rsidRPr="00FA4638">
        <w:rPr>
          <w:lang w:val="en-GB"/>
        </w:rPr>
        <w:t xml:space="preserve"> </w:t>
      </w:r>
      <w:r w:rsidRPr="00FA4638">
        <w:rPr>
          <w:lang w:val="en-GB"/>
        </w:rPr>
        <w:t xml:space="preserve">dictatorship; the following year </w:t>
      </w:r>
      <w:r w:rsidR="00564E05">
        <w:rPr>
          <w:lang w:val="en-GB"/>
        </w:rPr>
        <w:t xml:space="preserve">it was </w:t>
      </w:r>
      <w:r w:rsidR="00564E05" w:rsidRPr="00FA4638">
        <w:rPr>
          <w:lang w:val="en-GB"/>
        </w:rPr>
        <w:t>Spain</w:t>
      </w:r>
      <w:r w:rsidR="00564E05">
        <w:rPr>
          <w:lang w:val="en-GB"/>
        </w:rPr>
        <w:t>’s</w:t>
      </w:r>
      <w:r w:rsidR="00564E05" w:rsidRPr="00FA4638">
        <w:rPr>
          <w:lang w:val="en-GB"/>
        </w:rPr>
        <w:t xml:space="preserve"> </w:t>
      </w:r>
      <w:r w:rsidR="00564E05">
        <w:rPr>
          <w:lang w:val="en-GB"/>
        </w:rPr>
        <w:t xml:space="preserve">turn to </w:t>
      </w:r>
      <w:r w:rsidRPr="00FA4638">
        <w:rPr>
          <w:lang w:val="en-GB"/>
        </w:rPr>
        <w:t xml:space="preserve">transition to democracy, after the death of dictator Francisco Franco, who </w:t>
      </w:r>
      <w:r w:rsidR="00564E05">
        <w:rPr>
          <w:lang w:val="en-GB"/>
        </w:rPr>
        <w:t xml:space="preserve">had held </w:t>
      </w:r>
      <w:r w:rsidRPr="00FA4638">
        <w:rPr>
          <w:lang w:val="en-GB"/>
        </w:rPr>
        <w:t xml:space="preserve">authoritarian power since 1939. </w:t>
      </w:r>
    </w:p>
    <w:p w14:paraId="0B4DE371" w14:textId="147C3C9E" w:rsidR="00283403" w:rsidRPr="00FA4638" w:rsidRDefault="00283403" w:rsidP="00792B81">
      <w:pPr>
        <w:pStyle w:val="ListContinue2"/>
        <w:rPr>
          <w:lang w:val="en-GB"/>
        </w:rPr>
      </w:pPr>
      <w:r w:rsidRPr="00FA4638">
        <w:rPr>
          <w:lang w:val="en-GB"/>
        </w:rPr>
        <w:t>Although there have been surveys of the relationship between the arts and democracy in Greece and elsewhere, the topic has never been addressed in a major museum exhibition</w:t>
      </w:r>
      <w:r w:rsidR="00656768">
        <w:rPr>
          <w:lang w:val="en-GB"/>
        </w:rPr>
        <w:t xml:space="preserve"> </w:t>
      </w:r>
      <w:r w:rsidR="00656768" w:rsidRPr="00FA4638">
        <w:rPr>
          <w:lang w:val="en-GB"/>
        </w:rPr>
        <w:t>in the countries of the European South</w:t>
      </w:r>
      <w:r w:rsidRPr="00FA4638">
        <w:rPr>
          <w:lang w:val="en-GB"/>
        </w:rPr>
        <w:t xml:space="preserve">. </w:t>
      </w:r>
      <w:r w:rsidR="00D60749">
        <w:rPr>
          <w:lang w:val="en-GB"/>
        </w:rPr>
        <w:t>T</w:t>
      </w:r>
      <w:r w:rsidRPr="00FA4638">
        <w:rPr>
          <w:lang w:val="en-GB"/>
        </w:rPr>
        <w:t>he experience of coexistence</w:t>
      </w:r>
      <w:r w:rsidR="00D60749">
        <w:rPr>
          <w:lang w:val="en-GB"/>
        </w:rPr>
        <w:t xml:space="preserve"> is pending</w:t>
      </w:r>
      <w:r w:rsidRPr="00FA4638">
        <w:rPr>
          <w:lang w:val="en-GB"/>
        </w:rPr>
        <w:t xml:space="preserve">, to evaluate and document the convergences and divergences of historical memory and </w:t>
      </w:r>
      <w:r w:rsidR="00D60749">
        <w:rPr>
          <w:lang w:val="en-GB"/>
        </w:rPr>
        <w:t xml:space="preserve">its </w:t>
      </w:r>
      <w:r w:rsidRPr="00FA4638">
        <w:rPr>
          <w:lang w:val="en-GB"/>
        </w:rPr>
        <w:t>representations in art in Greece, Spain and Portugal, the relations</w:t>
      </w:r>
      <w:r w:rsidR="00D60749">
        <w:rPr>
          <w:lang w:val="en-GB"/>
        </w:rPr>
        <w:t>hip</w:t>
      </w:r>
      <w:r w:rsidRPr="00FA4638">
        <w:rPr>
          <w:lang w:val="en-GB"/>
        </w:rPr>
        <w:t xml:space="preserve"> between </w:t>
      </w:r>
      <w:r w:rsidR="00D60749">
        <w:rPr>
          <w:lang w:val="en-GB"/>
        </w:rPr>
        <w:t xml:space="preserve">the </w:t>
      </w:r>
      <w:r w:rsidRPr="00FA4638">
        <w:rPr>
          <w:lang w:val="en-GB"/>
        </w:rPr>
        <w:t xml:space="preserve">discourse </w:t>
      </w:r>
      <w:r w:rsidR="00D60749">
        <w:rPr>
          <w:lang w:val="en-GB"/>
        </w:rPr>
        <w:t xml:space="preserve">of </w:t>
      </w:r>
      <w:r w:rsidR="00D60749">
        <w:rPr>
          <w:lang w:val="en-GB"/>
        </w:rPr>
        <w:t xml:space="preserve">social </w:t>
      </w:r>
      <w:r w:rsidR="00D60749" w:rsidRPr="00FA4638">
        <w:rPr>
          <w:lang w:val="en-GB"/>
        </w:rPr>
        <w:t>movement</w:t>
      </w:r>
      <w:r w:rsidR="00D60749">
        <w:rPr>
          <w:lang w:val="en-GB"/>
        </w:rPr>
        <w:t>s</w:t>
      </w:r>
      <w:r w:rsidR="00D60749" w:rsidRPr="00FA4638">
        <w:rPr>
          <w:lang w:val="en-GB"/>
        </w:rPr>
        <w:t xml:space="preserve"> </w:t>
      </w:r>
      <w:r w:rsidRPr="00FA4638">
        <w:rPr>
          <w:lang w:val="en-GB"/>
        </w:rPr>
        <w:t>and revolutionary awareness,</w:t>
      </w:r>
      <w:r w:rsidR="00D60749">
        <w:rPr>
          <w:lang w:val="en-GB"/>
        </w:rPr>
        <w:t xml:space="preserve"> on the one hand,</w:t>
      </w:r>
      <w:r w:rsidRPr="00FA4638">
        <w:rPr>
          <w:lang w:val="en-GB"/>
        </w:rPr>
        <w:t xml:space="preserve"> </w:t>
      </w:r>
      <w:r w:rsidR="00D60749">
        <w:rPr>
          <w:lang w:val="en-GB"/>
        </w:rPr>
        <w:t xml:space="preserve">and on the other </w:t>
      </w:r>
      <w:r w:rsidRPr="00FA4638">
        <w:rPr>
          <w:lang w:val="en-GB"/>
        </w:rPr>
        <w:t xml:space="preserve">the new forms of art that emerged under conditions of suppression of freedoms and political demands. </w:t>
      </w:r>
    </w:p>
    <w:p w14:paraId="461B2F41" w14:textId="0A70C980" w:rsidR="00283403" w:rsidRPr="00FA4638" w:rsidRDefault="00283403" w:rsidP="00792B81">
      <w:pPr>
        <w:pStyle w:val="ListContinue2"/>
        <w:rPr>
          <w:lang w:val="en-GB"/>
        </w:rPr>
      </w:pPr>
      <w:r w:rsidRPr="00FA4638">
        <w:rPr>
          <w:lang w:val="en-GB"/>
        </w:rPr>
        <w:t xml:space="preserve">The National Gallery </w:t>
      </w:r>
      <w:r w:rsidR="00D60749">
        <w:rPr>
          <w:lang w:val="en-GB"/>
        </w:rPr>
        <w:t>–</w:t>
      </w:r>
      <w:r w:rsidRPr="00FA4638">
        <w:rPr>
          <w:lang w:val="en-GB"/>
        </w:rPr>
        <w:t xml:space="preserve"> Alexandros Soutsos Museum takes a lead in this direction by organising a major international exhibition on Democracy and Art in Greece, Spain and Portugal, </w:t>
      </w:r>
      <w:r w:rsidR="00D60749">
        <w:rPr>
          <w:lang w:val="en-GB"/>
        </w:rPr>
        <w:t xml:space="preserve">on </w:t>
      </w:r>
      <w:r w:rsidRPr="00FA4638">
        <w:rPr>
          <w:lang w:val="en-GB"/>
        </w:rPr>
        <w:t xml:space="preserve">the </w:t>
      </w:r>
      <w:r w:rsidR="00D60749">
        <w:rPr>
          <w:lang w:val="en-GB"/>
        </w:rPr>
        <w:t>significance</w:t>
      </w:r>
      <w:r w:rsidRPr="00FA4638">
        <w:rPr>
          <w:lang w:val="en-GB"/>
        </w:rPr>
        <w:t xml:space="preserve">, </w:t>
      </w:r>
      <w:r w:rsidR="00D60749">
        <w:rPr>
          <w:lang w:val="en-GB"/>
        </w:rPr>
        <w:t xml:space="preserve">purport </w:t>
      </w:r>
      <w:r w:rsidRPr="00FA4638">
        <w:rPr>
          <w:lang w:val="en-GB"/>
        </w:rPr>
        <w:t xml:space="preserve">and visual expressions of the struggles </w:t>
      </w:r>
      <w:r w:rsidR="00D60749">
        <w:rPr>
          <w:lang w:val="en-GB"/>
        </w:rPr>
        <w:t xml:space="preserve">to </w:t>
      </w:r>
      <w:r w:rsidRPr="00FA4638">
        <w:rPr>
          <w:lang w:val="en-GB"/>
        </w:rPr>
        <w:t>overthrow authoritarian regimes in the countries of the European South, the claim of civil liberties and the anti-colonial struggle. At a time when authoritarian powers are threatening to recover in Europe and democratic achievements are being disrupted, an exhibition on how artists have been inspired by struggles against authoritarian regimes is especially poignant.</w:t>
      </w:r>
    </w:p>
    <w:p w14:paraId="1BF0BC36" w14:textId="08D30318" w:rsidR="00283403" w:rsidRPr="00FA4638" w:rsidRDefault="00283403" w:rsidP="00792B81">
      <w:pPr>
        <w:pStyle w:val="ListContinue2"/>
        <w:rPr>
          <w:lang w:val="en-GB"/>
        </w:rPr>
      </w:pPr>
      <w:r w:rsidRPr="00FA4638">
        <w:rPr>
          <w:lang w:val="en-GB"/>
        </w:rPr>
        <w:t xml:space="preserve">The exhibition will be accompanied by a conference, workshops, book presentations, screenings of documentaries and fiction films, public debates and other activities to explore the </w:t>
      </w:r>
      <w:r w:rsidR="00D60749">
        <w:rPr>
          <w:lang w:val="en-GB"/>
        </w:rPr>
        <w:t>multifaceted</w:t>
      </w:r>
      <w:r w:rsidRPr="00FA4638">
        <w:rPr>
          <w:lang w:val="en-GB"/>
        </w:rPr>
        <w:t xml:space="preserve"> affinities and singularities of artistic endeavours. Collaboration with museums and research institutions in Spain and Portugal </w:t>
      </w:r>
      <w:r w:rsidR="00D60749">
        <w:rPr>
          <w:lang w:val="en-GB"/>
        </w:rPr>
        <w:t xml:space="preserve">in </w:t>
      </w:r>
      <w:r w:rsidR="00D60749" w:rsidRPr="00FA4638">
        <w:rPr>
          <w:lang w:val="en-GB"/>
        </w:rPr>
        <w:t>produc</w:t>
      </w:r>
      <w:r w:rsidR="00D60749">
        <w:rPr>
          <w:lang w:val="en-GB"/>
        </w:rPr>
        <w:t xml:space="preserve">ing </w:t>
      </w:r>
      <w:r w:rsidR="00D60749" w:rsidRPr="00FA4638">
        <w:rPr>
          <w:lang w:val="en-GB"/>
        </w:rPr>
        <w:t>this exhibition</w:t>
      </w:r>
      <w:r w:rsidR="00D60749" w:rsidRPr="00FA4638">
        <w:rPr>
          <w:lang w:val="en-GB"/>
        </w:rPr>
        <w:t xml:space="preserve"> </w:t>
      </w:r>
      <w:r w:rsidRPr="00FA4638">
        <w:rPr>
          <w:lang w:val="en-GB"/>
        </w:rPr>
        <w:t>has already been initiated.</w:t>
      </w:r>
    </w:p>
    <w:p w14:paraId="7B5E0E09" w14:textId="74094562" w:rsidR="00283403" w:rsidRPr="00D60749" w:rsidRDefault="00283403" w:rsidP="00792B81">
      <w:pPr>
        <w:pStyle w:val="List"/>
        <w:rPr>
          <w:rStyle w:val="Strong"/>
          <w:lang w:val="en-GB"/>
        </w:rPr>
      </w:pPr>
      <w:r w:rsidRPr="00D60749">
        <w:rPr>
          <w:rStyle w:val="Strong"/>
          <w:lang w:val="en-GB"/>
        </w:rPr>
        <w:t>II)</w:t>
      </w:r>
      <w:r w:rsidR="00792B81" w:rsidRPr="00D60749">
        <w:rPr>
          <w:rStyle w:val="Strong"/>
          <w:lang w:val="en-GB"/>
        </w:rPr>
        <w:tab/>
      </w:r>
      <w:r w:rsidRPr="00D60749">
        <w:rPr>
          <w:rStyle w:val="Strong"/>
          <w:lang w:val="en-GB"/>
        </w:rPr>
        <w:t>PERMANENT COLLECTION</w:t>
      </w:r>
    </w:p>
    <w:p w14:paraId="624D7012" w14:textId="2B5179E5" w:rsidR="00283403" w:rsidRPr="00FA4638" w:rsidRDefault="00283403" w:rsidP="00792B81">
      <w:pPr>
        <w:pStyle w:val="ListContinue"/>
        <w:rPr>
          <w:lang w:val="en-GB"/>
        </w:rPr>
      </w:pPr>
      <w:r w:rsidRPr="00FA4638">
        <w:rPr>
          <w:lang w:val="en-GB"/>
        </w:rPr>
        <w:t xml:space="preserve">An approach that encourages diversity and </w:t>
      </w:r>
      <w:proofErr w:type="gramStart"/>
      <w:r w:rsidRPr="00FA4638">
        <w:rPr>
          <w:lang w:val="en-GB"/>
        </w:rPr>
        <w:t>inclusion, and</w:t>
      </w:r>
      <w:proofErr w:type="gramEnd"/>
      <w:r w:rsidRPr="00FA4638">
        <w:rPr>
          <w:lang w:val="en-GB"/>
        </w:rPr>
        <w:t xml:space="preserve"> promotes the historical and experiential perception of art in </w:t>
      </w:r>
      <w:r w:rsidR="00D60749">
        <w:rPr>
          <w:lang w:val="en-GB"/>
        </w:rPr>
        <w:t xml:space="preserve">a </w:t>
      </w:r>
      <w:r w:rsidRPr="00FA4638">
        <w:rPr>
          <w:lang w:val="en-GB"/>
        </w:rPr>
        <w:t xml:space="preserve">chronological and thematic presentation will gradually be introduced </w:t>
      </w:r>
      <w:r w:rsidR="00D60749">
        <w:rPr>
          <w:lang w:val="en-GB"/>
        </w:rPr>
        <w:t>through</w:t>
      </w:r>
      <w:r w:rsidRPr="00FA4638">
        <w:rPr>
          <w:lang w:val="en-GB"/>
        </w:rPr>
        <w:t xml:space="preserve"> specific program</w:t>
      </w:r>
      <w:r w:rsidR="00D60749">
        <w:rPr>
          <w:lang w:val="en-GB"/>
        </w:rPr>
        <w:t>me</w:t>
      </w:r>
      <w:r w:rsidRPr="00FA4638">
        <w:rPr>
          <w:lang w:val="en-GB"/>
        </w:rPr>
        <w:t xml:space="preserve">s. </w:t>
      </w:r>
      <w:r w:rsidR="00D60749">
        <w:rPr>
          <w:lang w:val="en-GB"/>
        </w:rPr>
        <w:t>The p</w:t>
      </w:r>
      <w:r w:rsidRPr="00FA4638">
        <w:rPr>
          <w:lang w:val="en-GB"/>
        </w:rPr>
        <w:t>rojects planned by the previous management will be completed and delivered to the public:</w:t>
      </w:r>
    </w:p>
    <w:p w14:paraId="4FD145AB" w14:textId="22B7BC89" w:rsidR="00283403" w:rsidRPr="00D60749" w:rsidRDefault="00283403" w:rsidP="00792B81">
      <w:pPr>
        <w:pStyle w:val="ListBullet2"/>
        <w:rPr>
          <w:rStyle w:val="Strong"/>
          <w:lang w:val="en-GB"/>
        </w:rPr>
      </w:pPr>
      <w:r w:rsidRPr="00D60749">
        <w:rPr>
          <w:rStyle w:val="Strong"/>
          <w:lang w:val="en-GB"/>
        </w:rPr>
        <w:t xml:space="preserve">Relaunching of the </w:t>
      </w:r>
      <w:proofErr w:type="spellStart"/>
      <w:r w:rsidRPr="00D60749">
        <w:rPr>
          <w:rStyle w:val="Strong"/>
          <w:lang w:val="en-GB"/>
        </w:rPr>
        <w:t>Glyptotheque</w:t>
      </w:r>
      <w:proofErr w:type="spellEnd"/>
      <w:r w:rsidRPr="00D60749">
        <w:rPr>
          <w:rStyle w:val="Strong"/>
          <w:lang w:val="en-GB"/>
        </w:rPr>
        <w:t xml:space="preserve"> in the Army Park, </w:t>
      </w:r>
      <w:proofErr w:type="spellStart"/>
      <w:r w:rsidRPr="00D60749">
        <w:rPr>
          <w:rStyle w:val="Strong"/>
          <w:lang w:val="en-GB"/>
        </w:rPr>
        <w:t>Goudi</w:t>
      </w:r>
      <w:proofErr w:type="spellEnd"/>
    </w:p>
    <w:p w14:paraId="2A6A96E0" w14:textId="604F73AD" w:rsidR="00283403" w:rsidRPr="00FA4638" w:rsidRDefault="00283403" w:rsidP="00792B81">
      <w:pPr>
        <w:pStyle w:val="BodyText"/>
        <w:rPr>
          <w:lang w:val="en-GB"/>
        </w:rPr>
      </w:pPr>
      <w:r w:rsidRPr="00FA4638">
        <w:rPr>
          <w:lang w:val="en-GB"/>
        </w:rPr>
        <w:t xml:space="preserve">After two years </w:t>
      </w:r>
      <w:r w:rsidR="00D60749">
        <w:rPr>
          <w:lang w:val="en-GB"/>
        </w:rPr>
        <w:t>that it was</w:t>
      </w:r>
      <w:r w:rsidRPr="00FA4638">
        <w:rPr>
          <w:lang w:val="en-GB"/>
        </w:rPr>
        <w:t xml:space="preserve"> close</w:t>
      </w:r>
      <w:r w:rsidR="00D60749">
        <w:rPr>
          <w:lang w:val="en-GB"/>
        </w:rPr>
        <w:t>d to the public</w:t>
      </w:r>
      <w:r w:rsidRPr="00FA4638">
        <w:rPr>
          <w:lang w:val="en-GB"/>
        </w:rPr>
        <w:t xml:space="preserve"> for necessary maintenance and upgrading of </w:t>
      </w:r>
      <w:r w:rsidR="00D60749" w:rsidRPr="00FA4638">
        <w:rPr>
          <w:lang w:val="en-GB"/>
        </w:rPr>
        <w:t>the exhibition venue</w:t>
      </w:r>
      <w:r w:rsidR="00D60749" w:rsidRPr="00FA4638">
        <w:rPr>
          <w:lang w:val="en-GB"/>
        </w:rPr>
        <w:t xml:space="preserve"> </w:t>
      </w:r>
      <w:r w:rsidRPr="00FA4638">
        <w:rPr>
          <w:lang w:val="en-GB"/>
        </w:rPr>
        <w:t xml:space="preserve">lighting, the permanent exhibition of Modern Greek Sculpture reopens under the supervision of my colleague, Tonia </w:t>
      </w:r>
      <w:proofErr w:type="spellStart"/>
      <w:r w:rsidRPr="00FA4638">
        <w:rPr>
          <w:lang w:val="en-GB"/>
        </w:rPr>
        <w:t>Giannoudaki</w:t>
      </w:r>
      <w:proofErr w:type="spellEnd"/>
      <w:r w:rsidRPr="00FA4638">
        <w:rPr>
          <w:lang w:val="en-GB"/>
        </w:rPr>
        <w:t>. In 12 sections, it traces the history and evolution of sculpture from the pre-</w:t>
      </w:r>
      <w:r w:rsidR="00D60749">
        <w:rPr>
          <w:lang w:val="en-GB"/>
        </w:rPr>
        <w:t>War of Independence</w:t>
      </w:r>
      <w:r w:rsidRPr="00FA4638">
        <w:rPr>
          <w:lang w:val="en-GB"/>
        </w:rPr>
        <w:t xml:space="preserve"> years through the 21</w:t>
      </w:r>
      <w:r w:rsidRPr="00FA4638">
        <w:rPr>
          <w:vertAlign w:val="superscript"/>
          <w:lang w:val="en-GB"/>
        </w:rPr>
        <w:t>st</w:t>
      </w:r>
      <w:r w:rsidRPr="00FA4638">
        <w:rPr>
          <w:lang w:val="en-GB"/>
        </w:rPr>
        <w:t xml:space="preserve"> century. Opening hours: Daily except Tuesday, 09.00–14.00.</w:t>
      </w:r>
    </w:p>
    <w:p w14:paraId="562ADC7A" w14:textId="7DC89807" w:rsidR="00283403" w:rsidRPr="00D60749" w:rsidRDefault="00283403" w:rsidP="00792B81">
      <w:pPr>
        <w:pStyle w:val="ListBullet2"/>
        <w:rPr>
          <w:rStyle w:val="Strong"/>
          <w:lang w:val="en-GB"/>
        </w:rPr>
      </w:pPr>
      <w:r w:rsidRPr="00D60749">
        <w:rPr>
          <w:rStyle w:val="Strong"/>
          <w:lang w:val="en-GB"/>
        </w:rPr>
        <w:t>Reopening of the National Gallery Library and Archive</w:t>
      </w:r>
    </w:p>
    <w:p w14:paraId="45590AA3" w14:textId="00C7B897" w:rsidR="00283403" w:rsidRPr="00FA4638" w:rsidRDefault="00283403" w:rsidP="00792B81">
      <w:pPr>
        <w:pStyle w:val="BodyText"/>
        <w:rPr>
          <w:color w:val="231F20"/>
          <w:shd w:val="clear" w:color="auto" w:fill="FFFFFF"/>
          <w:lang w:val="en-GB"/>
        </w:rPr>
      </w:pPr>
      <w:r w:rsidRPr="00FA4638">
        <w:rPr>
          <w:lang w:val="en-GB"/>
        </w:rPr>
        <w:t xml:space="preserve">The National Gallery has a specialised library for the visual arts, established and developed in parallel with the Museum, with the main purpose </w:t>
      </w:r>
      <w:r w:rsidR="00D60749">
        <w:rPr>
          <w:lang w:val="en-GB"/>
        </w:rPr>
        <w:t>to</w:t>
      </w:r>
      <w:r w:rsidRPr="00FA4638">
        <w:rPr>
          <w:lang w:val="en-GB"/>
        </w:rPr>
        <w:t xml:space="preserve"> provid</w:t>
      </w:r>
      <w:r w:rsidR="00D60749">
        <w:rPr>
          <w:lang w:val="en-GB"/>
        </w:rPr>
        <w:t>e</w:t>
      </w:r>
      <w:r w:rsidRPr="00FA4638">
        <w:rPr>
          <w:lang w:val="en-GB"/>
        </w:rPr>
        <w:t xml:space="preserve"> academic support to the organisation and serv</w:t>
      </w:r>
      <w:r w:rsidR="00D60749">
        <w:rPr>
          <w:lang w:val="en-GB"/>
        </w:rPr>
        <w:t>e</w:t>
      </w:r>
      <w:r w:rsidRPr="00FA4638">
        <w:rPr>
          <w:lang w:val="en-GB"/>
        </w:rPr>
        <w:t xml:space="preserve"> researchers.</w:t>
      </w:r>
      <w:r w:rsidR="00D60749">
        <w:rPr>
          <w:lang w:val="en-GB"/>
        </w:rPr>
        <w:t xml:space="preserve"> </w:t>
      </w:r>
      <w:r w:rsidRPr="00FA4638">
        <w:rPr>
          <w:lang w:val="en-GB"/>
        </w:rPr>
        <w:t>The Archive holds documents, photographs, posters, brochures, exhibition invitations and other document</w:t>
      </w:r>
      <w:r w:rsidR="00D60749">
        <w:rPr>
          <w:lang w:val="en-GB"/>
        </w:rPr>
        <w:t>s from</w:t>
      </w:r>
      <w:r w:rsidRPr="00FA4638">
        <w:rPr>
          <w:lang w:val="en-GB"/>
        </w:rPr>
        <w:t xml:space="preserve"> the history of the Museum and the history of modern Greek art. It is open to the public 10.00–14.00</w:t>
      </w:r>
      <w:r w:rsidR="00D60749">
        <w:rPr>
          <w:lang w:val="en-GB"/>
        </w:rPr>
        <w:t>,</w:t>
      </w:r>
      <w:r w:rsidRPr="00FA4638">
        <w:rPr>
          <w:lang w:val="en-GB"/>
        </w:rPr>
        <w:t xml:space="preserve"> Monday to Friday.</w:t>
      </w:r>
    </w:p>
    <w:p w14:paraId="03F9F2A6" w14:textId="137D3098" w:rsidR="00283403" w:rsidRPr="00D60749" w:rsidRDefault="00283403" w:rsidP="00792B81">
      <w:pPr>
        <w:pStyle w:val="ListBullet2"/>
        <w:rPr>
          <w:rStyle w:val="Strong"/>
          <w:lang w:val="en-GB"/>
        </w:rPr>
      </w:pPr>
      <w:r w:rsidRPr="00D60749">
        <w:rPr>
          <w:rStyle w:val="Strong"/>
          <w:lang w:val="en-GB"/>
        </w:rPr>
        <w:t xml:space="preserve">Opening of the Western European Art Room </w:t>
      </w:r>
    </w:p>
    <w:p w14:paraId="26DE7F35" w14:textId="7F898B78" w:rsidR="00283403" w:rsidRPr="00FA4638" w:rsidRDefault="00283403" w:rsidP="00792B81">
      <w:pPr>
        <w:pStyle w:val="BodyText"/>
        <w:rPr>
          <w:lang w:val="en-GB"/>
        </w:rPr>
      </w:pPr>
      <w:r w:rsidRPr="00FA4638">
        <w:rPr>
          <w:lang w:val="en-GB"/>
        </w:rPr>
        <w:t xml:space="preserve">The National Gallery collections include about 1,250 paintings of various periods from </w:t>
      </w:r>
      <w:r w:rsidR="00D60749">
        <w:rPr>
          <w:lang w:val="en-GB"/>
        </w:rPr>
        <w:t xml:space="preserve">international </w:t>
      </w:r>
      <w:r w:rsidRPr="00FA4638">
        <w:rPr>
          <w:lang w:val="en-GB"/>
        </w:rPr>
        <w:t xml:space="preserve">schools, mainly Western European art. Most of them come from donations, mainly from wealthy Greeks of the diaspora, some </w:t>
      </w:r>
      <w:r w:rsidR="00D60749">
        <w:rPr>
          <w:lang w:val="en-GB"/>
        </w:rPr>
        <w:t xml:space="preserve">have been </w:t>
      </w:r>
      <w:r w:rsidRPr="00FA4638">
        <w:rPr>
          <w:lang w:val="en-GB"/>
        </w:rPr>
        <w:t>acqui</w:t>
      </w:r>
      <w:r w:rsidR="00D60749">
        <w:rPr>
          <w:lang w:val="en-GB"/>
        </w:rPr>
        <w:t xml:space="preserve">red by </w:t>
      </w:r>
      <w:r w:rsidR="00D60749" w:rsidRPr="00FA4638">
        <w:rPr>
          <w:lang w:val="en-GB"/>
        </w:rPr>
        <w:t xml:space="preserve">the Gallery </w:t>
      </w:r>
      <w:r w:rsidRPr="00FA4638">
        <w:rPr>
          <w:lang w:val="en-GB"/>
        </w:rPr>
        <w:t xml:space="preserve">– mainly works of great artistic value – and others </w:t>
      </w:r>
      <w:r w:rsidR="00D60749">
        <w:rPr>
          <w:lang w:val="en-GB"/>
        </w:rPr>
        <w:t xml:space="preserve">have been donated by </w:t>
      </w:r>
      <w:r w:rsidRPr="00FA4638">
        <w:rPr>
          <w:lang w:val="en-GB"/>
        </w:rPr>
        <w:t>artist</w:t>
      </w:r>
      <w:r w:rsidR="00D60749">
        <w:rPr>
          <w:lang w:val="en-GB"/>
        </w:rPr>
        <w:t>s</w:t>
      </w:r>
      <w:r w:rsidRPr="00FA4638">
        <w:rPr>
          <w:lang w:val="en-GB"/>
        </w:rPr>
        <w:t xml:space="preserve">. They </w:t>
      </w:r>
      <w:r w:rsidR="00EB5AC5">
        <w:rPr>
          <w:lang w:val="en-GB"/>
        </w:rPr>
        <w:t xml:space="preserve">span </w:t>
      </w:r>
      <w:r w:rsidRPr="00FA4638">
        <w:rPr>
          <w:lang w:val="en-GB"/>
        </w:rPr>
        <w:t>from the 14</w:t>
      </w:r>
      <w:r w:rsidRPr="00FA4638">
        <w:rPr>
          <w:vertAlign w:val="superscript"/>
          <w:lang w:val="en-GB"/>
        </w:rPr>
        <w:t>th</w:t>
      </w:r>
      <w:r w:rsidRPr="00FA4638">
        <w:rPr>
          <w:lang w:val="en-GB"/>
        </w:rPr>
        <w:t xml:space="preserve"> century to the present time. However, available space </w:t>
      </w:r>
      <w:r w:rsidR="00EB5AC5">
        <w:rPr>
          <w:lang w:val="en-GB"/>
        </w:rPr>
        <w:t xml:space="preserve">now </w:t>
      </w:r>
      <w:r w:rsidRPr="00FA4638">
        <w:rPr>
          <w:lang w:val="en-GB"/>
        </w:rPr>
        <w:t>permits only a small</w:t>
      </w:r>
      <w:r w:rsidR="00EB5AC5">
        <w:rPr>
          <w:lang w:val="en-GB"/>
        </w:rPr>
        <w:t xml:space="preserve"> sample </w:t>
      </w:r>
      <w:r w:rsidRPr="00FA4638">
        <w:rPr>
          <w:lang w:val="en-GB"/>
        </w:rPr>
        <w:t>of 47 works, from the 14</w:t>
      </w:r>
      <w:r w:rsidRPr="00FA4638">
        <w:rPr>
          <w:vertAlign w:val="superscript"/>
          <w:lang w:val="en-GB"/>
        </w:rPr>
        <w:t>th</w:t>
      </w:r>
      <w:r w:rsidRPr="00FA4638">
        <w:rPr>
          <w:lang w:val="en-GB"/>
        </w:rPr>
        <w:t xml:space="preserve"> to the second half of the 20</w:t>
      </w:r>
      <w:r w:rsidRPr="00FA4638">
        <w:rPr>
          <w:vertAlign w:val="superscript"/>
          <w:lang w:val="en-GB"/>
        </w:rPr>
        <w:t>th</w:t>
      </w:r>
      <w:r w:rsidRPr="00FA4638">
        <w:rPr>
          <w:lang w:val="en-GB"/>
        </w:rPr>
        <w:t xml:space="preserve"> century, curated by my colleague, </w:t>
      </w:r>
      <w:proofErr w:type="spellStart"/>
      <w:r w:rsidRPr="00FA4638">
        <w:rPr>
          <w:lang w:val="en-GB"/>
        </w:rPr>
        <w:t>Efi</w:t>
      </w:r>
      <w:proofErr w:type="spellEnd"/>
      <w:r w:rsidRPr="00FA4638">
        <w:rPr>
          <w:lang w:val="en-GB"/>
        </w:rPr>
        <w:t xml:space="preserve"> </w:t>
      </w:r>
      <w:proofErr w:type="spellStart"/>
      <w:r w:rsidRPr="00FA4638">
        <w:rPr>
          <w:lang w:val="en-GB"/>
        </w:rPr>
        <w:t>Agathonikou</w:t>
      </w:r>
      <w:proofErr w:type="spellEnd"/>
      <w:r w:rsidRPr="00FA4638">
        <w:rPr>
          <w:lang w:val="en-GB"/>
        </w:rPr>
        <w:t xml:space="preserve">. The oldest work is </w:t>
      </w:r>
      <w:r w:rsidRPr="00FA4638">
        <w:rPr>
          <w:i/>
          <w:iCs/>
          <w:lang w:val="en-GB"/>
        </w:rPr>
        <w:t xml:space="preserve">Holy Trinity </w:t>
      </w:r>
      <w:r w:rsidRPr="00FA4638">
        <w:rPr>
          <w:lang w:val="en-GB"/>
        </w:rPr>
        <w:t xml:space="preserve">(ca. 1389), attributed to </w:t>
      </w:r>
      <w:r w:rsidR="00EB5AC5" w:rsidRPr="00EB5AC5">
        <w:rPr>
          <w:lang w:val="en-GB"/>
        </w:rPr>
        <w:t xml:space="preserve">Marco </w:t>
      </w:r>
      <w:proofErr w:type="spellStart"/>
      <w:r w:rsidR="00EB5AC5" w:rsidRPr="00EB5AC5">
        <w:rPr>
          <w:lang w:val="en-GB"/>
        </w:rPr>
        <w:t>Veneziano</w:t>
      </w:r>
      <w:proofErr w:type="spellEnd"/>
      <w:r w:rsidRPr="00FA4638">
        <w:rPr>
          <w:lang w:val="en-GB"/>
        </w:rPr>
        <w:t>, and the newe</w:t>
      </w:r>
      <w:r w:rsidR="00EB5AC5">
        <w:rPr>
          <w:lang w:val="en-GB"/>
        </w:rPr>
        <w:t>st</w:t>
      </w:r>
      <w:r w:rsidRPr="00FA4638">
        <w:rPr>
          <w:lang w:val="en-GB"/>
        </w:rPr>
        <w:t xml:space="preserve"> one is </w:t>
      </w:r>
      <w:r w:rsidR="00EB5AC5">
        <w:rPr>
          <w:i/>
          <w:iCs/>
          <w:lang w:val="en-GB"/>
        </w:rPr>
        <w:t>Moon</w:t>
      </w:r>
      <w:r w:rsidRPr="00FA4638">
        <w:rPr>
          <w:i/>
          <w:iCs/>
          <w:lang w:val="en-GB"/>
        </w:rPr>
        <w:t>scape</w:t>
      </w:r>
      <w:r w:rsidRPr="00FA4638">
        <w:rPr>
          <w:lang w:val="en-GB"/>
        </w:rPr>
        <w:t xml:space="preserve"> (ca. 1966) by Lucio Fontana; </w:t>
      </w:r>
      <w:proofErr w:type="gramStart"/>
      <w:r w:rsidRPr="00FA4638">
        <w:rPr>
          <w:lang w:val="en-GB"/>
        </w:rPr>
        <w:t>also</w:t>
      </w:r>
      <w:proofErr w:type="gramEnd"/>
      <w:r w:rsidR="00EB5AC5">
        <w:rPr>
          <w:lang w:val="en-GB"/>
        </w:rPr>
        <w:t xml:space="preserve"> </w:t>
      </w:r>
      <w:r w:rsidR="00EB5AC5" w:rsidRPr="00FA4638">
        <w:rPr>
          <w:lang w:val="en-GB"/>
        </w:rPr>
        <w:t>on view will be</w:t>
      </w:r>
      <w:r w:rsidRPr="00FA4638">
        <w:rPr>
          <w:lang w:val="en-GB"/>
        </w:rPr>
        <w:t xml:space="preserve"> five works from the </w:t>
      </w:r>
      <w:r w:rsidR="00EB5AC5">
        <w:rPr>
          <w:lang w:val="en-GB"/>
        </w:rPr>
        <w:t>d</w:t>
      </w:r>
      <w:r w:rsidR="00EB5AC5" w:rsidRPr="00FA4638">
        <w:rPr>
          <w:lang w:val="en-GB"/>
        </w:rPr>
        <w:t xml:space="preserve">onation </w:t>
      </w:r>
      <w:r w:rsidR="00EB5AC5">
        <w:rPr>
          <w:lang w:val="en-GB"/>
        </w:rPr>
        <w:t xml:space="preserve">made by </w:t>
      </w:r>
      <w:r w:rsidRPr="00FA4638">
        <w:rPr>
          <w:lang w:val="en-GB"/>
        </w:rPr>
        <w:t xml:space="preserve">French </w:t>
      </w:r>
      <w:r w:rsidR="00EB5AC5">
        <w:rPr>
          <w:lang w:val="en-GB"/>
        </w:rPr>
        <w:t>a</w:t>
      </w:r>
      <w:r w:rsidRPr="00FA4638">
        <w:rPr>
          <w:lang w:val="en-GB"/>
        </w:rPr>
        <w:t xml:space="preserve">rtists. </w:t>
      </w:r>
    </w:p>
    <w:p w14:paraId="40C2D0DF" w14:textId="7155AB7C" w:rsidR="00283403" w:rsidRPr="00FA4638" w:rsidRDefault="00283403" w:rsidP="00792B81">
      <w:pPr>
        <w:pStyle w:val="BodyText"/>
        <w:rPr>
          <w:lang w:val="en-GB"/>
        </w:rPr>
      </w:pPr>
      <w:r w:rsidRPr="00FA4638">
        <w:rPr>
          <w:lang w:val="en-GB"/>
        </w:rPr>
        <w:t>In 2023</w:t>
      </w:r>
      <w:r w:rsidR="00EB5AC5">
        <w:rPr>
          <w:lang w:val="en-GB"/>
        </w:rPr>
        <w:t>,</w:t>
      </w:r>
      <w:r w:rsidRPr="00FA4638">
        <w:rPr>
          <w:lang w:val="en-GB"/>
        </w:rPr>
        <w:t xml:space="preserve"> one more, large-scale work will go on display, after being conserved in a specially designed space at </w:t>
      </w:r>
      <w:proofErr w:type="spellStart"/>
      <w:r w:rsidRPr="00FA4638">
        <w:rPr>
          <w:lang w:val="en-GB"/>
        </w:rPr>
        <w:t>Goudi</w:t>
      </w:r>
      <w:proofErr w:type="spellEnd"/>
      <w:r w:rsidRPr="00FA4638">
        <w:rPr>
          <w:lang w:val="en-GB"/>
        </w:rPr>
        <w:t xml:space="preserve">; the conservation process will be open to the public. It is the French painter </w:t>
      </w:r>
      <w:r w:rsidR="00EB5AC5" w:rsidRPr="00EB5AC5">
        <w:rPr>
          <w:lang w:val="en-GB"/>
        </w:rPr>
        <w:t>Charles Louis Lucien Müller</w:t>
      </w:r>
      <w:r w:rsidRPr="00FA4638">
        <w:rPr>
          <w:lang w:val="en-GB"/>
        </w:rPr>
        <w:t xml:space="preserve">’s </w:t>
      </w:r>
      <w:r w:rsidRPr="00FA4638">
        <w:rPr>
          <w:i/>
          <w:iCs/>
          <w:lang w:val="en-GB"/>
        </w:rPr>
        <w:t>30 March 1814,</w:t>
      </w:r>
      <w:r w:rsidRPr="00FA4638">
        <w:rPr>
          <w:lang w:val="en-GB"/>
        </w:rPr>
        <w:t xml:space="preserve"> oil on canvas, 445 × 845 cm, a historical painting of </w:t>
      </w:r>
      <w:r w:rsidR="00EB5AC5">
        <w:rPr>
          <w:lang w:val="en-GB"/>
        </w:rPr>
        <w:t xml:space="preserve">a scene on </w:t>
      </w:r>
      <w:r w:rsidRPr="00FA4638">
        <w:rPr>
          <w:lang w:val="en-GB"/>
        </w:rPr>
        <w:t xml:space="preserve">the eve of the fall of Paris to the forces of Prussia, Austria and Russia. The conservation of this painting, using innovative methods and practices, will be carried out within the framework of the Proteas Programme by National Gallery </w:t>
      </w:r>
      <w:r w:rsidR="00EB5AC5" w:rsidRPr="00FA4638">
        <w:rPr>
          <w:lang w:val="en-GB"/>
        </w:rPr>
        <w:t>conservators</w:t>
      </w:r>
      <w:r w:rsidR="00EB5AC5" w:rsidRPr="00FA4638">
        <w:rPr>
          <w:lang w:val="en-GB"/>
        </w:rPr>
        <w:t xml:space="preserve"> </w:t>
      </w:r>
      <w:r w:rsidRPr="00FA4638">
        <w:rPr>
          <w:lang w:val="en-GB"/>
        </w:rPr>
        <w:t xml:space="preserve">in collaboration with the Foundation for Research and Technology – Hellas (FORTH), the </w:t>
      </w:r>
      <w:proofErr w:type="spellStart"/>
      <w:r w:rsidRPr="00FA4638">
        <w:rPr>
          <w:lang w:val="en-GB"/>
        </w:rPr>
        <w:t>Demokritos</w:t>
      </w:r>
      <w:proofErr w:type="spellEnd"/>
      <w:r w:rsidRPr="00FA4638">
        <w:rPr>
          <w:lang w:val="en-GB"/>
        </w:rPr>
        <w:t xml:space="preserve"> National Centre </w:t>
      </w:r>
      <w:r w:rsidR="00441207">
        <w:rPr>
          <w:lang w:val="en-GB"/>
        </w:rPr>
        <w:t>f</w:t>
      </w:r>
      <w:r w:rsidRPr="00FA4638">
        <w:rPr>
          <w:lang w:val="en-GB"/>
        </w:rPr>
        <w:t xml:space="preserve">or Scientific Research and two private companies, </w:t>
      </w:r>
      <w:proofErr w:type="spellStart"/>
      <w:r w:rsidRPr="00FA4638">
        <w:rPr>
          <w:lang w:val="en-GB"/>
        </w:rPr>
        <w:t>Printec</w:t>
      </w:r>
      <w:proofErr w:type="spellEnd"/>
      <w:r w:rsidRPr="00FA4638">
        <w:rPr>
          <w:lang w:val="en-GB"/>
        </w:rPr>
        <w:t xml:space="preserve"> Hellas S.M.S.A. and Up2Metric P.C. The project is funded by the Horizon Europe Research and innovation programme. </w:t>
      </w:r>
    </w:p>
    <w:p w14:paraId="354BE45C" w14:textId="71EE9A0B" w:rsidR="00283403" w:rsidRPr="00FA4638" w:rsidRDefault="00283403" w:rsidP="00792B81">
      <w:pPr>
        <w:pStyle w:val="BodyText"/>
        <w:rPr>
          <w:lang w:val="en-GB"/>
        </w:rPr>
      </w:pPr>
      <w:r w:rsidRPr="00FA4638">
        <w:rPr>
          <w:lang w:val="en-GB"/>
        </w:rPr>
        <w:t xml:space="preserve">In addition, two new programmes </w:t>
      </w:r>
      <w:r w:rsidR="00EB5AC5">
        <w:rPr>
          <w:lang w:val="en-GB"/>
        </w:rPr>
        <w:t>have been</w:t>
      </w:r>
      <w:r w:rsidRPr="00FA4638">
        <w:rPr>
          <w:lang w:val="en-GB"/>
        </w:rPr>
        <w:t xml:space="preserve"> designed by the new management:</w:t>
      </w:r>
    </w:p>
    <w:p w14:paraId="3B8472FE" w14:textId="19703EBD" w:rsidR="00283403" w:rsidRPr="00EB5AC5" w:rsidRDefault="00283403" w:rsidP="00792B81">
      <w:pPr>
        <w:pStyle w:val="ListBullet2"/>
        <w:rPr>
          <w:rStyle w:val="Strong"/>
          <w:lang w:val="en-GB"/>
        </w:rPr>
      </w:pPr>
      <w:r w:rsidRPr="00EB5AC5">
        <w:rPr>
          <w:rStyle w:val="Strong"/>
          <w:lang w:val="en-GB"/>
        </w:rPr>
        <w:t>The Collection as Studio</w:t>
      </w:r>
    </w:p>
    <w:p w14:paraId="633C3E62" w14:textId="213E96B0" w:rsidR="00283403" w:rsidRPr="00FA4638" w:rsidRDefault="00283403" w:rsidP="00792B81">
      <w:pPr>
        <w:pStyle w:val="BodyText"/>
        <w:rPr>
          <w:lang w:val="en-GB"/>
        </w:rPr>
      </w:pPr>
      <w:r w:rsidRPr="00FA4638">
        <w:rPr>
          <w:lang w:val="en-GB"/>
        </w:rPr>
        <w:t xml:space="preserve">We are working towards presenting to the public in </w:t>
      </w:r>
      <w:r w:rsidR="00AE18AA">
        <w:rPr>
          <w:lang w:val="en-GB"/>
        </w:rPr>
        <w:t xml:space="preserve">the third quarter of </w:t>
      </w:r>
      <w:r w:rsidRPr="00FA4638">
        <w:rPr>
          <w:lang w:val="en-GB"/>
        </w:rPr>
        <w:t xml:space="preserve">2023 the project </w:t>
      </w:r>
      <w:r w:rsidRPr="00FA4638">
        <w:rPr>
          <w:i/>
          <w:iCs/>
          <w:lang w:val="en-GB"/>
        </w:rPr>
        <w:t xml:space="preserve">The Collection as Studio, </w:t>
      </w:r>
      <w:r w:rsidRPr="00FA4638">
        <w:rPr>
          <w:lang w:val="en-GB"/>
        </w:rPr>
        <w:t xml:space="preserve">to go on display on the third floor of the permanent collection. The permanent collection </w:t>
      </w:r>
      <w:r w:rsidR="00AE18AA">
        <w:rPr>
          <w:lang w:val="en-GB"/>
        </w:rPr>
        <w:t xml:space="preserve">display </w:t>
      </w:r>
      <w:r w:rsidRPr="00FA4638">
        <w:rPr>
          <w:lang w:val="en-GB"/>
        </w:rPr>
        <w:t xml:space="preserve">will be </w:t>
      </w:r>
      <w:r w:rsidR="00AE18AA">
        <w:rPr>
          <w:lang w:val="en-GB"/>
        </w:rPr>
        <w:t xml:space="preserve">reconfigured with a focus on </w:t>
      </w:r>
      <w:r w:rsidRPr="00FA4638">
        <w:rPr>
          <w:b/>
          <w:bCs/>
          <w:lang w:val="en-GB"/>
        </w:rPr>
        <w:t>the history of emotions, ideas, experiences and attitudes</w:t>
      </w:r>
      <w:r w:rsidRPr="00FA4638">
        <w:rPr>
          <w:lang w:val="en-GB"/>
        </w:rPr>
        <w:t xml:space="preserve">. The permanent collection display on the third floor will rotate every two years to attract repeat visitors to the National Gallery to explore new works and interpretive approaches. </w:t>
      </w:r>
      <w:r w:rsidRPr="00AE18AA">
        <w:rPr>
          <w:i/>
          <w:iCs/>
          <w:lang w:val="en-GB"/>
        </w:rPr>
        <w:t>The Collection as Studio</w:t>
      </w:r>
      <w:r w:rsidRPr="00FA4638">
        <w:rPr>
          <w:lang w:val="en-GB"/>
        </w:rPr>
        <w:t xml:space="preserve"> will also be accompanied by a public event programme, in which museum directors, theorists, art historians and curators will be invited to present innovative and exciting practices for managing museum collections and updating their relevance for the public. </w:t>
      </w:r>
    </w:p>
    <w:p w14:paraId="193213B7" w14:textId="02238B2A" w:rsidR="00283403" w:rsidRPr="00EB5AC5" w:rsidRDefault="00283403" w:rsidP="00792B81">
      <w:pPr>
        <w:pStyle w:val="ListBullet2"/>
        <w:rPr>
          <w:rStyle w:val="Strong"/>
          <w:lang w:val="en-GB"/>
        </w:rPr>
      </w:pPr>
      <w:r w:rsidRPr="00EB5AC5">
        <w:rPr>
          <w:rStyle w:val="Strong"/>
          <w:lang w:val="en-GB"/>
        </w:rPr>
        <w:t>Intermediate Space</w:t>
      </w:r>
    </w:p>
    <w:p w14:paraId="312B0C5A" w14:textId="2F16C1D4" w:rsidR="00283403" w:rsidRPr="00FA4638" w:rsidRDefault="00283403" w:rsidP="00792B81">
      <w:pPr>
        <w:pStyle w:val="BodyText"/>
        <w:rPr>
          <w:lang w:val="en-GB"/>
        </w:rPr>
      </w:pPr>
      <w:r w:rsidRPr="00FA4638">
        <w:rPr>
          <w:lang w:val="en-GB"/>
        </w:rPr>
        <w:t xml:space="preserve">To foster a spirit of </w:t>
      </w:r>
      <w:r w:rsidRPr="00FA4638">
        <w:rPr>
          <w:b/>
          <w:bCs/>
          <w:lang w:val="en-GB"/>
        </w:rPr>
        <w:t>inclusion and pluralism</w:t>
      </w:r>
      <w:r w:rsidRPr="00FA4638">
        <w:rPr>
          <w:lang w:val="en-GB"/>
        </w:rPr>
        <w:t>, we will work towards launching a series of exhibitions and projects on the Mezzanin</w:t>
      </w:r>
      <w:r w:rsidR="00AE18AA">
        <w:rPr>
          <w:lang w:val="en-GB"/>
        </w:rPr>
        <w:t>e</w:t>
      </w:r>
      <w:r w:rsidRPr="00FA4638">
        <w:rPr>
          <w:lang w:val="en-GB"/>
        </w:rPr>
        <w:t xml:space="preserve"> and other areas</w:t>
      </w:r>
      <w:r w:rsidR="00AE18AA">
        <w:rPr>
          <w:lang w:val="en-GB"/>
        </w:rPr>
        <w:t xml:space="preserve"> (</w:t>
      </w:r>
      <w:r w:rsidRPr="00FA4638">
        <w:rPr>
          <w:lang w:val="en-GB"/>
        </w:rPr>
        <w:t>both in</w:t>
      </w:r>
      <w:r w:rsidR="00AE18AA">
        <w:rPr>
          <w:lang w:val="en-GB"/>
        </w:rPr>
        <w:t>door</w:t>
      </w:r>
      <w:r w:rsidRPr="00FA4638">
        <w:rPr>
          <w:lang w:val="en-GB"/>
        </w:rPr>
        <w:t xml:space="preserve"> and outdoor</w:t>
      </w:r>
      <w:r w:rsidR="00AE18AA">
        <w:rPr>
          <w:lang w:val="en-GB"/>
        </w:rPr>
        <w:t>)</w:t>
      </w:r>
      <w:r w:rsidRPr="00FA4638">
        <w:rPr>
          <w:lang w:val="en-GB"/>
        </w:rPr>
        <w:t xml:space="preserve">, titled </w:t>
      </w:r>
      <w:r w:rsidRPr="00FA4638">
        <w:rPr>
          <w:i/>
          <w:iCs/>
          <w:lang w:val="en-GB"/>
        </w:rPr>
        <w:t>Intermediate Space</w:t>
      </w:r>
      <w:r w:rsidRPr="00FA4638">
        <w:rPr>
          <w:lang w:val="en-GB"/>
        </w:rPr>
        <w:t xml:space="preserve">, where National Gallery curators </w:t>
      </w:r>
      <w:r w:rsidR="00AE18AA">
        <w:rPr>
          <w:lang w:val="en-GB"/>
        </w:rPr>
        <w:t xml:space="preserve">at first, and </w:t>
      </w:r>
      <w:r w:rsidRPr="00FA4638">
        <w:rPr>
          <w:lang w:val="en-GB"/>
        </w:rPr>
        <w:t>independent curators</w:t>
      </w:r>
      <w:r w:rsidR="00AE18AA">
        <w:rPr>
          <w:lang w:val="en-GB"/>
        </w:rPr>
        <w:t xml:space="preserve"> later</w:t>
      </w:r>
      <w:r w:rsidRPr="00FA4638">
        <w:rPr>
          <w:lang w:val="en-GB"/>
        </w:rPr>
        <w:t xml:space="preserve">, will be invited to develop their own curatorial proposals in frequently alternating shows. Taking as a starting point a work </w:t>
      </w:r>
      <w:r w:rsidR="00AE18AA">
        <w:rPr>
          <w:lang w:val="en-GB"/>
        </w:rPr>
        <w:t xml:space="preserve">from, </w:t>
      </w:r>
      <w:r w:rsidRPr="00FA4638">
        <w:rPr>
          <w:lang w:val="en-GB"/>
        </w:rPr>
        <w:t xml:space="preserve">or story </w:t>
      </w:r>
      <w:r w:rsidR="00AE18AA">
        <w:rPr>
          <w:lang w:val="en-GB"/>
        </w:rPr>
        <w:t xml:space="preserve">inspired by, </w:t>
      </w:r>
      <w:r w:rsidRPr="00FA4638">
        <w:rPr>
          <w:lang w:val="en-GB"/>
        </w:rPr>
        <w:t xml:space="preserve">the National Gallery collection and archives, </w:t>
      </w:r>
      <w:r w:rsidR="00AE18AA">
        <w:rPr>
          <w:lang w:val="en-GB"/>
        </w:rPr>
        <w:t xml:space="preserve">the </w:t>
      </w:r>
      <w:r w:rsidR="00AE18AA" w:rsidRPr="00FA4638">
        <w:rPr>
          <w:i/>
          <w:iCs/>
          <w:lang w:val="en-GB"/>
        </w:rPr>
        <w:t>Intermediate Space</w:t>
      </w:r>
      <w:r w:rsidR="00AE18AA" w:rsidRPr="00FA4638">
        <w:rPr>
          <w:lang w:val="en-GB"/>
        </w:rPr>
        <w:t xml:space="preserve"> </w:t>
      </w:r>
      <w:r w:rsidRPr="00FA4638">
        <w:rPr>
          <w:lang w:val="en-GB"/>
        </w:rPr>
        <w:t xml:space="preserve">curatorial projects will initiate a dialogue between contemporary art and the permanent collection. </w:t>
      </w:r>
    </w:p>
    <w:p w14:paraId="3258AC5E" w14:textId="65BD0AC7" w:rsidR="00283403" w:rsidRPr="00EB5AC5" w:rsidRDefault="00283403" w:rsidP="00792B81">
      <w:pPr>
        <w:pStyle w:val="List"/>
        <w:rPr>
          <w:rStyle w:val="Strong"/>
          <w:lang w:val="en-GB"/>
        </w:rPr>
      </w:pPr>
      <w:r w:rsidRPr="00EB5AC5">
        <w:rPr>
          <w:rStyle w:val="Strong"/>
          <w:lang w:val="en-GB"/>
        </w:rPr>
        <w:t>III)</w:t>
      </w:r>
      <w:r w:rsidR="00792B81" w:rsidRPr="00EB5AC5">
        <w:rPr>
          <w:rStyle w:val="Strong"/>
          <w:lang w:val="en-GB"/>
        </w:rPr>
        <w:tab/>
      </w:r>
      <w:r w:rsidRPr="00EB5AC5">
        <w:rPr>
          <w:rStyle w:val="Strong"/>
          <w:lang w:val="en-GB"/>
        </w:rPr>
        <w:t>ANNEXES</w:t>
      </w:r>
    </w:p>
    <w:p w14:paraId="47962316" w14:textId="3FCB6F07" w:rsidR="00283403" w:rsidRPr="00FA4638" w:rsidRDefault="008514B6" w:rsidP="00792B81">
      <w:pPr>
        <w:pStyle w:val="ListContinue"/>
        <w:rPr>
          <w:lang w:val="en-GB"/>
        </w:rPr>
      </w:pPr>
      <w:r>
        <w:rPr>
          <w:lang w:val="en-GB"/>
        </w:rPr>
        <w:t>Our</w:t>
      </w:r>
      <w:r w:rsidR="00283403" w:rsidRPr="00FA4638">
        <w:rPr>
          <w:lang w:val="en-GB"/>
        </w:rPr>
        <w:t xml:space="preserve"> policy aims to highlight and promote the distinct character of each annexe and to substantially strengthen the relationships between people and the</w:t>
      </w:r>
      <w:r>
        <w:rPr>
          <w:lang w:val="en-GB"/>
        </w:rPr>
        <w:t>ir</w:t>
      </w:r>
      <w:r w:rsidR="00283403" w:rsidRPr="00FA4638">
        <w:rPr>
          <w:lang w:val="en-GB"/>
        </w:rPr>
        <w:t xml:space="preserve"> </w:t>
      </w:r>
      <w:r>
        <w:rPr>
          <w:lang w:val="en-GB"/>
        </w:rPr>
        <w:t>professional activity</w:t>
      </w:r>
      <w:r w:rsidR="00283403" w:rsidRPr="00FA4638">
        <w:rPr>
          <w:lang w:val="en-GB"/>
        </w:rPr>
        <w:t xml:space="preserve">, so that the sum of the parts evolves into a living, multifaceted organisation whose members </w:t>
      </w:r>
      <w:r>
        <w:rPr>
          <w:lang w:val="en-GB"/>
        </w:rPr>
        <w:t xml:space="preserve">are </w:t>
      </w:r>
      <w:r w:rsidR="00283403" w:rsidRPr="00FA4638">
        <w:rPr>
          <w:lang w:val="en-GB"/>
        </w:rPr>
        <w:t xml:space="preserve">in </w:t>
      </w:r>
      <w:r>
        <w:rPr>
          <w:lang w:val="en-GB"/>
        </w:rPr>
        <w:t xml:space="preserve">ongoing </w:t>
      </w:r>
      <w:r w:rsidR="00283403" w:rsidRPr="00FA4638">
        <w:rPr>
          <w:lang w:val="en-GB"/>
        </w:rPr>
        <w:t xml:space="preserve">communication and interaction. Specific projects </w:t>
      </w:r>
      <w:r>
        <w:rPr>
          <w:lang w:val="en-GB"/>
        </w:rPr>
        <w:t>(</w:t>
      </w:r>
      <w:r w:rsidR="00283403" w:rsidRPr="00FA4638">
        <w:rPr>
          <w:lang w:val="en-GB"/>
        </w:rPr>
        <w:t>exhibitions and educational programmes</w:t>
      </w:r>
      <w:r>
        <w:rPr>
          <w:lang w:val="en-GB"/>
        </w:rPr>
        <w:t>)</w:t>
      </w:r>
      <w:r w:rsidR="00283403" w:rsidRPr="00FA4638">
        <w:rPr>
          <w:lang w:val="en-GB"/>
        </w:rPr>
        <w:t xml:space="preserve"> are planned </w:t>
      </w:r>
      <w:r>
        <w:rPr>
          <w:lang w:val="en-GB"/>
        </w:rPr>
        <w:t xml:space="preserve">to be held at </w:t>
      </w:r>
      <w:r w:rsidR="00283403" w:rsidRPr="00FA4638">
        <w:rPr>
          <w:lang w:val="en-GB"/>
        </w:rPr>
        <w:t xml:space="preserve">each annexe. </w:t>
      </w:r>
      <w:r>
        <w:rPr>
          <w:lang w:val="en-GB"/>
        </w:rPr>
        <w:t>E</w:t>
      </w:r>
      <w:r w:rsidR="00283403" w:rsidRPr="00FA4638">
        <w:rPr>
          <w:lang w:val="en-GB"/>
        </w:rPr>
        <w:t>xamples</w:t>
      </w:r>
      <w:r>
        <w:rPr>
          <w:lang w:val="en-GB"/>
        </w:rPr>
        <w:t xml:space="preserve"> include</w:t>
      </w:r>
      <w:r w:rsidR="00283403" w:rsidRPr="00FA4638">
        <w:rPr>
          <w:lang w:val="en-GB"/>
        </w:rPr>
        <w:t xml:space="preserve">: </w:t>
      </w:r>
    </w:p>
    <w:p w14:paraId="65CCD14A" w14:textId="1BB07A2C" w:rsidR="00283403" w:rsidRPr="00EB5AC5" w:rsidRDefault="00283403" w:rsidP="00792B81">
      <w:pPr>
        <w:pStyle w:val="ListBullet2"/>
        <w:rPr>
          <w:rStyle w:val="Strong"/>
          <w:lang w:val="en-GB"/>
        </w:rPr>
      </w:pPr>
      <w:proofErr w:type="spellStart"/>
      <w:r w:rsidRPr="00EB5AC5">
        <w:rPr>
          <w:rStyle w:val="Strong"/>
          <w:lang w:val="en-GB"/>
        </w:rPr>
        <w:t>Coumantaros</w:t>
      </w:r>
      <w:proofErr w:type="spellEnd"/>
      <w:r w:rsidRPr="00EB5AC5">
        <w:rPr>
          <w:rStyle w:val="Strong"/>
          <w:lang w:val="en-GB"/>
        </w:rPr>
        <w:t xml:space="preserve"> </w:t>
      </w:r>
      <w:r w:rsidR="00EB5AC5">
        <w:rPr>
          <w:rStyle w:val="Strong"/>
          <w:lang w:val="en-GB"/>
        </w:rPr>
        <w:t xml:space="preserve">Art </w:t>
      </w:r>
      <w:r w:rsidRPr="00EB5AC5">
        <w:rPr>
          <w:rStyle w:val="Strong"/>
          <w:lang w:val="en-GB"/>
        </w:rPr>
        <w:t>Gallery, Sparta – National Gallery Annexe</w:t>
      </w:r>
    </w:p>
    <w:p w14:paraId="7D85FCF7" w14:textId="3338F827" w:rsidR="00283403" w:rsidRPr="00FA4638" w:rsidRDefault="00283403" w:rsidP="00792B81">
      <w:pPr>
        <w:pStyle w:val="BodyText"/>
        <w:rPr>
          <w:lang w:val="en-GB"/>
        </w:rPr>
      </w:pPr>
      <w:r w:rsidRPr="00FA4638">
        <w:rPr>
          <w:lang w:val="en-GB"/>
        </w:rPr>
        <w:t xml:space="preserve">The first branch of the National Gallery outside Athens celebrates forty years in operation in the city of Sparta. With the support of the </w:t>
      </w:r>
      <w:proofErr w:type="spellStart"/>
      <w:r w:rsidRPr="00FA4638">
        <w:rPr>
          <w:lang w:val="en-GB"/>
        </w:rPr>
        <w:t>Coumantaros</w:t>
      </w:r>
      <w:proofErr w:type="spellEnd"/>
      <w:r w:rsidRPr="00FA4638">
        <w:rPr>
          <w:lang w:val="en-GB"/>
        </w:rPr>
        <w:t xml:space="preserve"> family, </w:t>
      </w:r>
      <w:r w:rsidR="008514B6">
        <w:rPr>
          <w:lang w:val="en-GB"/>
        </w:rPr>
        <w:t xml:space="preserve">an </w:t>
      </w:r>
      <w:r w:rsidRPr="00FA4638">
        <w:rPr>
          <w:lang w:val="en-GB"/>
        </w:rPr>
        <w:t xml:space="preserve">extensive renovation of the exterior and installation of a new lighting system was completed in the summer. In addition to </w:t>
      </w:r>
      <w:r w:rsidR="008514B6">
        <w:rPr>
          <w:lang w:val="en-GB"/>
        </w:rPr>
        <w:t xml:space="preserve">the </w:t>
      </w:r>
      <w:r w:rsidRPr="00FA4638">
        <w:rPr>
          <w:lang w:val="en-GB"/>
        </w:rPr>
        <w:t xml:space="preserve">regular educational programmes, the </w:t>
      </w:r>
      <w:r w:rsidRPr="00FA4638">
        <w:rPr>
          <w:b/>
          <w:bCs/>
          <w:lang w:val="en-GB"/>
        </w:rPr>
        <w:t xml:space="preserve">Friends and Neighbours </w:t>
      </w:r>
      <w:r w:rsidRPr="00FA4638">
        <w:rPr>
          <w:lang w:val="en-GB"/>
        </w:rPr>
        <w:t>programme for adults will be organised</w:t>
      </w:r>
      <w:r w:rsidR="008514B6">
        <w:rPr>
          <w:lang w:val="en-GB"/>
        </w:rPr>
        <w:t xml:space="preserve"> </w:t>
      </w:r>
      <w:r w:rsidR="008514B6" w:rsidRPr="00FA4638">
        <w:rPr>
          <w:lang w:val="en-GB"/>
        </w:rPr>
        <w:t>in the coming months</w:t>
      </w:r>
      <w:r w:rsidRPr="00FA4638">
        <w:rPr>
          <w:lang w:val="en-GB"/>
        </w:rPr>
        <w:t xml:space="preserve">, featuring </w:t>
      </w:r>
      <w:proofErr w:type="gramStart"/>
      <w:r w:rsidRPr="00FA4638">
        <w:rPr>
          <w:lang w:val="en-GB"/>
        </w:rPr>
        <w:t>free</w:t>
      </w:r>
      <w:r w:rsidR="008514B6">
        <w:rPr>
          <w:lang w:val="en-GB"/>
        </w:rPr>
        <w:t>-admission</w:t>
      </w:r>
      <w:proofErr w:type="gramEnd"/>
      <w:r w:rsidR="008514B6">
        <w:rPr>
          <w:lang w:val="en-GB"/>
        </w:rPr>
        <w:t>,</w:t>
      </w:r>
      <w:r w:rsidRPr="00FA4638">
        <w:rPr>
          <w:lang w:val="en-GB"/>
        </w:rPr>
        <w:t xml:space="preserve"> specialised guided tours, aiming to bring the residents of Sparta closer to the Gallery and help them make it a part of their daily lives.</w:t>
      </w:r>
    </w:p>
    <w:p w14:paraId="18467DF4" w14:textId="37E354C6" w:rsidR="00283403" w:rsidRPr="00EB5AC5" w:rsidRDefault="00283403" w:rsidP="00792B81">
      <w:pPr>
        <w:pStyle w:val="ListBullet2"/>
        <w:rPr>
          <w:rStyle w:val="Strong"/>
          <w:lang w:val="en-GB"/>
        </w:rPr>
      </w:pPr>
      <w:proofErr w:type="spellStart"/>
      <w:r w:rsidRPr="00EB5AC5">
        <w:rPr>
          <w:rStyle w:val="Strong"/>
          <w:lang w:val="en-GB"/>
        </w:rPr>
        <w:t>Kapralos</w:t>
      </w:r>
      <w:proofErr w:type="spellEnd"/>
      <w:r w:rsidRPr="00EB5AC5">
        <w:rPr>
          <w:rStyle w:val="Strong"/>
          <w:lang w:val="en-GB"/>
        </w:rPr>
        <w:t xml:space="preserve"> Museum, Aegina</w:t>
      </w:r>
    </w:p>
    <w:p w14:paraId="635AB49B" w14:textId="216B4870" w:rsidR="00283403" w:rsidRPr="00FA4638" w:rsidRDefault="00283403" w:rsidP="00792B81">
      <w:pPr>
        <w:pStyle w:val="BodyText"/>
        <w:rPr>
          <w:lang w:val="en-GB"/>
        </w:rPr>
      </w:pPr>
      <w:r w:rsidRPr="00FA4638">
        <w:rPr>
          <w:lang w:val="en-GB"/>
        </w:rPr>
        <w:t xml:space="preserve">On display in its </w:t>
      </w:r>
      <w:r w:rsidR="008514B6">
        <w:rPr>
          <w:lang w:val="en-GB"/>
        </w:rPr>
        <w:t>indoor</w:t>
      </w:r>
      <w:r w:rsidRPr="00FA4638">
        <w:rPr>
          <w:lang w:val="en-GB"/>
        </w:rPr>
        <w:t xml:space="preserve"> and outdoor space</w:t>
      </w:r>
      <w:r w:rsidR="008514B6">
        <w:rPr>
          <w:lang w:val="en-GB"/>
        </w:rPr>
        <w:t>s</w:t>
      </w:r>
      <w:r w:rsidRPr="00FA4638">
        <w:rPr>
          <w:lang w:val="en-GB"/>
        </w:rPr>
        <w:t xml:space="preserve"> are </w:t>
      </w:r>
      <w:proofErr w:type="spellStart"/>
      <w:r w:rsidRPr="00FA4638">
        <w:rPr>
          <w:lang w:val="en-GB"/>
        </w:rPr>
        <w:t>Kapralos</w:t>
      </w:r>
      <w:proofErr w:type="spellEnd"/>
      <w:r w:rsidR="00792B81" w:rsidRPr="00FA4638">
        <w:rPr>
          <w:lang w:val="en-GB"/>
        </w:rPr>
        <w:t>’</w:t>
      </w:r>
      <w:r w:rsidRPr="00FA4638">
        <w:rPr>
          <w:lang w:val="en-GB"/>
        </w:rPr>
        <w:t xml:space="preserve"> sculptures in wood, limestone and marble, all of them produced in Aegina. </w:t>
      </w:r>
      <w:r w:rsidRPr="00FA4638">
        <w:rPr>
          <w:b/>
          <w:bCs/>
          <w:i/>
          <w:iCs/>
          <w:lang w:val="en-GB"/>
        </w:rPr>
        <w:t xml:space="preserve">Tracing Antiquity in Christos </w:t>
      </w:r>
      <w:proofErr w:type="spellStart"/>
      <w:r w:rsidRPr="00FA4638">
        <w:rPr>
          <w:b/>
          <w:bCs/>
          <w:i/>
          <w:iCs/>
          <w:lang w:val="en-GB"/>
        </w:rPr>
        <w:t>Kapralos</w:t>
      </w:r>
      <w:proofErr w:type="spellEnd"/>
      <w:r w:rsidR="00792B81" w:rsidRPr="00FA4638">
        <w:rPr>
          <w:b/>
          <w:bCs/>
          <w:i/>
          <w:iCs/>
          <w:lang w:val="en-GB"/>
        </w:rPr>
        <w:t>’</w:t>
      </w:r>
      <w:r w:rsidRPr="00FA4638">
        <w:rPr>
          <w:b/>
          <w:bCs/>
          <w:i/>
          <w:iCs/>
          <w:lang w:val="en-GB"/>
        </w:rPr>
        <w:t xml:space="preserve"> Work</w:t>
      </w:r>
      <w:r w:rsidR="008514B6">
        <w:rPr>
          <w:lang w:val="en-GB"/>
        </w:rPr>
        <w:t>, an e</w:t>
      </w:r>
      <w:r w:rsidR="008514B6" w:rsidRPr="00FA4638">
        <w:rPr>
          <w:lang w:val="en-GB"/>
        </w:rPr>
        <w:t xml:space="preserve">ducational programme </w:t>
      </w:r>
      <w:r w:rsidRPr="00FA4638">
        <w:rPr>
          <w:lang w:val="en-GB"/>
        </w:rPr>
        <w:t>for primary school children</w:t>
      </w:r>
      <w:r w:rsidR="008514B6">
        <w:rPr>
          <w:lang w:val="en-GB"/>
        </w:rPr>
        <w:t xml:space="preserve"> </w:t>
      </w:r>
      <w:r w:rsidR="008514B6" w:rsidRPr="00FA4638">
        <w:rPr>
          <w:lang w:val="en-GB"/>
        </w:rPr>
        <w:t>is planned</w:t>
      </w:r>
      <w:r w:rsidRPr="00FA4638">
        <w:rPr>
          <w:lang w:val="en-GB"/>
        </w:rPr>
        <w:t>, to help them discover how the sculptor transforms the art of the past into the living art of the present.</w:t>
      </w:r>
    </w:p>
    <w:p w14:paraId="29CF9CA4" w14:textId="07289702" w:rsidR="00283403" w:rsidRPr="00EB5AC5" w:rsidRDefault="00283403" w:rsidP="00792B81">
      <w:pPr>
        <w:pStyle w:val="ListBullet2"/>
        <w:rPr>
          <w:rStyle w:val="Strong"/>
          <w:lang w:val="en-GB"/>
        </w:rPr>
      </w:pPr>
      <w:proofErr w:type="spellStart"/>
      <w:r w:rsidRPr="00EB5AC5">
        <w:rPr>
          <w:rStyle w:val="Strong"/>
          <w:lang w:val="en-GB"/>
        </w:rPr>
        <w:t>Nafplio</w:t>
      </w:r>
      <w:proofErr w:type="spellEnd"/>
      <w:r w:rsidRPr="00EB5AC5">
        <w:rPr>
          <w:rStyle w:val="Strong"/>
          <w:lang w:val="en-GB"/>
        </w:rPr>
        <w:t xml:space="preserve"> Annexe</w:t>
      </w:r>
    </w:p>
    <w:p w14:paraId="1CB8FC7F" w14:textId="4187C553" w:rsidR="00283403" w:rsidRPr="00FA4638" w:rsidRDefault="00283403" w:rsidP="00792B81">
      <w:pPr>
        <w:pStyle w:val="BodyText"/>
        <w:rPr>
          <w:lang w:val="en-GB"/>
        </w:rPr>
      </w:pPr>
      <w:r w:rsidRPr="00FA4638">
        <w:rPr>
          <w:lang w:val="en-GB"/>
        </w:rPr>
        <w:t>Th</w:t>
      </w:r>
      <w:r w:rsidR="008514B6">
        <w:rPr>
          <w:lang w:val="en-GB"/>
        </w:rPr>
        <w:t xml:space="preserve">e </w:t>
      </w:r>
      <w:proofErr w:type="spellStart"/>
      <w:r w:rsidR="008514B6">
        <w:rPr>
          <w:lang w:val="en-GB"/>
        </w:rPr>
        <w:t>Nafplio</w:t>
      </w:r>
      <w:proofErr w:type="spellEnd"/>
      <w:r w:rsidRPr="00FA4638">
        <w:rPr>
          <w:lang w:val="en-GB"/>
        </w:rPr>
        <w:t xml:space="preserve"> Annexe is the </w:t>
      </w:r>
      <w:r w:rsidR="008514B6">
        <w:rPr>
          <w:lang w:val="en-GB"/>
        </w:rPr>
        <w:t xml:space="preserve">foremost </w:t>
      </w:r>
      <w:r w:rsidRPr="00FA4638">
        <w:rPr>
          <w:lang w:val="en-GB"/>
        </w:rPr>
        <w:t xml:space="preserve">‘narrator’ of </w:t>
      </w:r>
      <w:r w:rsidR="008514B6">
        <w:rPr>
          <w:lang w:val="en-GB"/>
        </w:rPr>
        <w:t xml:space="preserve">the </w:t>
      </w:r>
      <w:r w:rsidRPr="00FA4638">
        <w:rPr>
          <w:lang w:val="en-GB"/>
        </w:rPr>
        <w:t xml:space="preserve">art history </w:t>
      </w:r>
      <w:r w:rsidR="008514B6">
        <w:rPr>
          <w:lang w:val="en-GB"/>
        </w:rPr>
        <w:t xml:space="preserve">of </w:t>
      </w:r>
      <w:r w:rsidRPr="00FA4638">
        <w:rPr>
          <w:lang w:val="en-GB"/>
        </w:rPr>
        <w:t xml:space="preserve">the first </w:t>
      </w:r>
      <w:r w:rsidR="008514B6">
        <w:rPr>
          <w:lang w:val="en-GB"/>
        </w:rPr>
        <w:t xml:space="preserve">century from the birth </w:t>
      </w:r>
      <w:r w:rsidRPr="00FA4638">
        <w:rPr>
          <w:lang w:val="en-GB"/>
        </w:rPr>
        <w:t xml:space="preserve">of </w:t>
      </w:r>
      <w:r w:rsidR="008514B6">
        <w:rPr>
          <w:lang w:val="en-GB"/>
        </w:rPr>
        <w:t xml:space="preserve">Modern </w:t>
      </w:r>
      <w:r w:rsidRPr="00FA4638">
        <w:rPr>
          <w:lang w:val="en-GB"/>
        </w:rPr>
        <w:t>Gre</w:t>
      </w:r>
      <w:r w:rsidR="008514B6">
        <w:rPr>
          <w:lang w:val="en-GB"/>
        </w:rPr>
        <w:t>ece</w:t>
      </w:r>
      <w:r w:rsidRPr="00FA4638">
        <w:rPr>
          <w:lang w:val="en-GB"/>
        </w:rPr>
        <w:t xml:space="preserve">, tracing the aesthetic and ideological models of the time. </w:t>
      </w:r>
      <w:r w:rsidR="008514B6">
        <w:rPr>
          <w:lang w:val="en-GB"/>
        </w:rPr>
        <w:t xml:space="preserve">Focusing </w:t>
      </w:r>
      <w:r w:rsidR="008514B6" w:rsidRPr="00FA4638">
        <w:rPr>
          <w:lang w:val="en-GB"/>
        </w:rPr>
        <w:t xml:space="preserve">on </w:t>
      </w:r>
      <w:r w:rsidR="008514B6" w:rsidRPr="00FA4638">
        <w:rPr>
          <w:b/>
          <w:bCs/>
          <w:lang w:val="en-GB"/>
        </w:rPr>
        <w:t xml:space="preserve">The Greek </w:t>
      </w:r>
      <w:r w:rsidR="008514B6">
        <w:rPr>
          <w:b/>
          <w:bCs/>
          <w:lang w:val="en-GB"/>
        </w:rPr>
        <w:t xml:space="preserve">War of </w:t>
      </w:r>
      <w:r w:rsidR="008514B6" w:rsidRPr="00FA4638">
        <w:rPr>
          <w:b/>
          <w:bCs/>
          <w:lang w:val="en-GB"/>
        </w:rPr>
        <w:t>Independence</w:t>
      </w:r>
      <w:r w:rsidR="008514B6" w:rsidRPr="008514B6">
        <w:rPr>
          <w:lang w:val="en-GB"/>
        </w:rPr>
        <w:t>, t</w:t>
      </w:r>
      <w:r w:rsidRPr="00FA4638">
        <w:rPr>
          <w:lang w:val="en-GB"/>
        </w:rPr>
        <w:t>he permanent collection</w:t>
      </w:r>
      <w:r w:rsidRPr="00FA4638">
        <w:rPr>
          <w:b/>
          <w:bCs/>
          <w:lang w:val="en-GB"/>
        </w:rPr>
        <w:t xml:space="preserve"> </w:t>
      </w:r>
      <w:r w:rsidRPr="00FA4638">
        <w:rPr>
          <w:lang w:val="en-GB"/>
        </w:rPr>
        <w:t xml:space="preserve">is being redesigned and enriched with new exhibits. </w:t>
      </w:r>
    </w:p>
    <w:p w14:paraId="7FBB6176" w14:textId="3B35D881" w:rsidR="00283403" w:rsidRPr="00EB5AC5" w:rsidRDefault="00283403" w:rsidP="00792B81">
      <w:pPr>
        <w:pStyle w:val="ListBullet2"/>
        <w:rPr>
          <w:rStyle w:val="Strong"/>
          <w:lang w:val="en-GB"/>
        </w:rPr>
      </w:pPr>
      <w:r w:rsidRPr="00EB5AC5">
        <w:rPr>
          <w:rStyle w:val="Strong"/>
          <w:lang w:val="en-GB"/>
        </w:rPr>
        <w:t>Corfu Annexe</w:t>
      </w:r>
    </w:p>
    <w:p w14:paraId="5296D717" w14:textId="2BA8BB7B" w:rsidR="00283403" w:rsidRPr="00FA4638" w:rsidRDefault="00283403" w:rsidP="00792B81">
      <w:pPr>
        <w:pStyle w:val="BodyText"/>
        <w:rPr>
          <w:lang w:val="en-GB"/>
        </w:rPr>
      </w:pPr>
      <w:r w:rsidRPr="00FA4638">
        <w:rPr>
          <w:lang w:val="en-GB"/>
        </w:rPr>
        <w:t xml:space="preserve">The Corfu Annexe is housed in the </w:t>
      </w:r>
      <w:proofErr w:type="spellStart"/>
      <w:r w:rsidRPr="00FA4638">
        <w:rPr>
          <w:lang w:val="en-GB"/>
        </w:rPr>
        <w:t>Castellino</w:t>
      </w:r>
      <w:proofErr w:type="spellEnd"/>
      <w:r w:rsidR="008514B6">
        <w:rPr>
          <w:lang w:val="en-GB"/>
        </w:rPr>
        <w:t xml:space="preserve">, a </w:t>
      </w:r>
      <w:r w:rsidR="008514B6" w:rsidRPr="00FA4638">
        <w:rPr>
          <w:lang w:val="en-GB"/>
        </w:rPr>
        <w:t>historic</w:t>
      </w:r>
      <w:r w:rsidRPr="00FA4638">
        <w:rPr>
          <w:lang w:val="en-GB"/>
        </w:rPr>
        <w:t xml:space="preserve"> building in Kato </w:t>
      </w:r>
      <w:proofErr w:type="spellStart"/>
      <w:r w:rsidRPr="00FA4638">
        <w:rPr>
          <w:lang w:val="en-GB"/>
        </w:rPr>
        <w:t>Korakiana</w:t>
      </w:r>
      <w:proofErr w:type="spellEnd"/>
      <w:r w:rsidRPr="00FA4638">
        <w:rPr>
          <w:lang w:val="en-GB"/>
        </w:rPr>
        <w:t xml:space="preserve">. On </w:t>
      </w:r>
      <w:r w:rsidR="008514B6">
        <w:rPr>
          <w:lang w:val="en-GB"/>
        </w:rPr>
        <w:t xml:space="preserve">permanent </w:t>
      </w:r>
      <w:r w:rsidRPr="00FA4638">
        <w:rPr>
          <w:lang w:val="en-GB"/>
        </w:rPr>
        <w:t xml:space="preserve">view is a </w:t>
      </w:r>
      <w:r w:rsidR="008514B6">
        <w:rPr>
          <w:lang w:val="en-GB"/>
        </w:rPr>
        <w:t xml:space="preserve">selection of exhibits </w:t>
      </w:r>
      <w:r w:rsidRPr="00FA4638">
        <w:rPr>
          <w:lang w:val="en-GB"/>
        </w:rPr>
        <w:t>from the National Gallery collection</w:t>
      </w:r>
      <w:r w:rsidR="008514B6">
        <w:rPr>
          <w:lang w:val="en-GB"/>
        </w:rPr>
        <w:t>,</w:t>
      </w:r>
      <w:r w:rsidRPr="00FA4638">
        <w:rPr>
          <w:lang w:val="en-GB"/>
        </w:rPr>
        <w:t xml:space="preserve"> trac</w:t>
      </w:r>
      <w:r w:rsidR="008514B6">
        <w:rPr>
          <w:lang w:val="en-GB"/>
        </w:rPr>
        <w:t>ing</w:t>
      </w:r>
      <w:r w:rsidRPr="00FA4638">
        <w:rPr>
          <w:lang w:val="en-GB"/>
        </w:rPr>
        <w:t xml:space="preserve"> the history and evolution of modern Greek art. It is complemented by seminars, workshops for teachers, guided tours and educational programmes. The immediate priorities include the maintenance and upgrading of the </w:t>
      </w:r>
      <w:r w:rsidR="008514B6" w:rsidRPr="00FA4638">
        <w:rPr>
          <w:lang w:val="en-GB"/>
        </w:rPr>
        <w:t>Corfu Annexe</w:t>
      </w:r>
      <w:r w:rsidR="008514B6" w:rsidRPr="00FA4638">
        <w:rPr>
          <w:lang w:val="en-GB"/>
        </w:rPr>
        <w:t xml:space="preserve"> </w:t>
      </w:r>
      <w:r w:rsidRPr="00FA4638">
        <w:rPr>
          <w:lang w:val="en-GB"/>
        </w:rPr>
        <w:t>building infrastructure.</w:t>
      </w:r>
    </w:p>
    <w:p w14:paraId="7FC6647E" w14:textId="1BBFB039" w:rsidR="00283403" w:rsidRPr="00EB5AC5" w:rsidRDefault="00283403" w:rsidP="00792B81">
      <w:pPr>
        <w:pStyle w:val="ListBullet2"/>
        <w:rPr>
          <w:rStyle w:val="Strong"/>
          <w:lang w:val="en-GB"/>
        </w:rPr>
      </w:pPr>
      <w:r w:rsidRPr="00EB5AC5">
        <w:rPr>
          <w:rStyle w:val="Strong"/>
          <w:lang w:val="en-GB"/>
        </w:rPr>
        <w:t>Contemporary Greek Art Institute (ISET)</w:t>
      </w:r>
    </w:p>
    <w:p w14:paraId="790A3F7D" w14:textId="56373919" w:rsidR="00283403" w:rsidRPr="00FA4638" w:rsidRDefault="008514B6" w:rsidP="00792B81">
      <w:pPr>
        <w:pStyle w:val="BodyText"/>
        <w:rPr>
          <w:lang w:val="en-GB"/>
        </w:rPr>
      </w:pPr>
      <w:r>
        <w:rPr>
          <w:lang w:val="en-GB"/>
        </w:rPr>
        <w:t>A</w:t>
      </w:r>
      <w:r w:rsidRPr="00FA4638">
        <w:rPr>
          <w:lang w:val="en-GB"/>
        </w:rPr>
        <w:t>n exhibition of archival material and video screenings is scheduled</w:t>
      </w:r>
      <w:r>
        <w:rPr>
          <w:lang w:val="en-GB"/>
        </w:rPr>
        <w:t xml:space="preserve"> for</w:t>
      </w:r>
      <w:r w:rsidR="00283403" w:rsidRPr="00FA4638">
        <w:rPr>
          <w:lang w:val="en-GB"/>
        </w:rPr>
        <w:t xml:space="preserve"> December; also, the publication of a commemorative book on the history and evolution of Art </w:t>
      </w:r>
      <w:proofErr w:type="spellStart"/>
      <w:r w:rsidR="00283403" w:rsidRPr="00FA4638">
        <w:rPr>
          <w:lang w:val="en-GB"/>
        </w:rPr>
        <w:t>Athina</w:t>
      </w:r>
      <w:proofErr w:type="spellEnd"/>
      <w:r w:rsidR="00283403" w:rsidRPr="00FA4638">
        <w:rPr>
          <w:lang w:val="en-GB"/>
        </w:rPr>
        <w:t>, in collaboration with the Panhellenic Association of Art Galleries.</w:t>
      </w:r>
    </w:p>
    <w:p w14:paraId="452CC818" w14:textId="1F965B56" w:rsidR="00283403" w:rsidRPr="00EB5AC5" w:rsidRDefault="00283403" w:rsidP="00792B81">
      <w:pPr>
        <w:pStyle w:val="List"/>
        <w:rPr>
          <w:rStyle w:val="Strong"/>
          <w:lang w:val="en-GB"/>
        </w:rPr>
      </w:pPr>
      <w:r w:rsidRPr="00EB5AC5">
        <w:rPr>
          <w:rStyle w:val="Strong"/>
          <w:lang w:val="en-GB"/>
        </w:rPr>
        <w:t>IV)</w:t>
      </w:r>
      <w:r w:rsidR="00792B81" w:rsidRPr="00EB5AC5">
        <w:rPr>
          <w:rStyle w:val="Strong"/>
          <w:lang w:val="en-GB"/>
        </w:rPr>
        <w:tab/>
      </w:r>
      <w:r w:rsidR="008514B6">
        <w:rPr>
          <w:rStyle w:val="Strong"/>
          <w:lang w:val="en-GB"/>
        </w:rPr>
        <w:t xml:space="preserve"> </w:t>
      </w:r>
      <w:r w:rsidRPr="00EB5AC5">
        <w:rPr>
          <w:rStyle w:val="Strong"/>
          <w:lang w:val="en-GB"/>
        </w:rPr>
        <w:t xml:space="preserve">EDUCATION </w:t>
      </w:r>
    </w:p>
    <w:p w14:paraId="620516E2" w14:textId="285C7B4A" w:rsidR="00283403" w:rsidRPr="00FA4638" w:rsidRDefault="00CD29E7" w:rsidP="00792B81">
      <w:pPr>
        <w:pStyle w:val="ListContinue"/>
        <w:rPr>
          <w:lang w:val="en-GB"/>
        </w:rPr>
      </w:pPr>
      <w:r>
        <w:rPr>
          <w:lang w:val="en-GB"/>
        </w:rPr>
        <w:t xml:space="preserve">A cornerstone </w:t>
      </w:r>
      <w:r w:rsidR="00283403" w:rsidRPr="00FA4638">
        <w:rPr>
          <w:lang w:val="en-GB"/>
        </w:rPr>
        <w:t>of the National Gallery’s mission</w:t>
      </w:r>
      <w:r>
        <w:rPr>
          <w:lang w:val="en-GB"/>
        </w:rPr>
        <w:t>,</w:t>
      </w:r>
      <w:r w:rsidR="00283403" w:rsidRPr="00FA4638">
        <w:rPr>
          <w:lang w:val="en-GB"/>
        </w:rPr>
        <w:t xml:space="preserve"> </w:t>
      </w:r>
      <w:r>
        <w:rPr>
          <w:lang w:val="en-GB"/>
        </w:rPr>
        <w:t>e</w:t>
      </w:r>
      <w:r w:rsidRPr="00FA4638">
        <w:rPr>
          <w:lang w:val="en-GB"/>
        </w:rPr>
        <w:t xml:space="preserve">ducation </w:t>
      </w:r>
      <w:r w:rsidR="00283403" w:rsidRPr="00FA4638">
        <w:rPr>
          <w:lang w:val="en-GB"/>
        </w:rPr>
        <w:t xml:space="preserve">involves all aspects of its activity. </w:t>
      </w:r>
      <w:r>
        <w:rPr>
          <w:lang w:val="en-GB"/>
        </w:rPr>
        <w:t xml:space="preserve">Proven </w:t>
      </w:r>
      <w:r w:rsidR="00283403" w:rsidRPr="00FA4638">
        <w:rPr>
          <w:lang w:val="en-GB"/>
        </w:rPr>
        <w:t xml:space="preserve">educational practices, </w:t>
      </w:r>
      <w:r>
        <w:rPr>
          <w:lang w:val="en-GB"/>
        </w:rPr>
        <w:t xml:space="preserve">including </w:t>
      </w:r>
      <w:r w:rsidR="00283403" w:rsidRPr="00FA4638">
        <w:rPr>
          <w:lang w:val="en-GB"/>
        </w:rPr>
        <w:t>guided tours and educational programmes, continue</w:t>
      </w:r>
      <w:r>
        <w:rPr>
          <w:lang w:val="en-GB"/>
        </w:rPr>
        <w:t>, and n</w:t>
      </w:r>
      <w:r w:rsidR="00283403" w:rsidRPr="00FA4638">
        <w:rPr>
          <w:lang w:val="en-GB"/>
        </w:rPr>
        <w:t xml:space="preserve">ew programmes and specialised projects are introduced: </w:t>
      </w:r>
    </w:p>
    <w:p w14:paraId="784BD7F4" w14:textId="2BDD59F5" w:rsidR="00283403" w:rsidRPr="00FA4638" w:rsidRDefault="00283403" w:rsidP="00792B81">
      <w:pPr>
        <w:pStyle w:val="ListBullet2"/>
        <w:rPr>
          <w:lang w:val="en-GB"/>
        </w:rPr>
      </w:pPr>
      <w:r w:rsidRPr="00FA4638">
        <w:rPr>
          <w:b/>
          <w:bCs/>
          <w:lang w:val="en-GB"/>
        </w:rPr>
        <w:t xml:space="preserve">Modern Greek Art and Early Childhood Museum Education (ages from 18 months to 5 years): </w:t>
      </w:r>
      <w:r w:rsidRPr="00FA4638">
        <w:rPr>
          <w:lang w:val="en-GB"/>
        </w:rPr>
        <w:t>Based on the principles of active learning, the</w:t>
      </w:r>
      <w:r w:rsidR="00CD29E7">
        <w:rPr>
          <w:lang w:val="en-GB"/>
        </w:rPr>
        <w:t>se</w:t>
      </w:r>
      <w:r w:rsidRPr="00FA4638">
        <w:rPr>
          <w:lang w:val="en-GB"/>
        </w:rPr>
        <w:t xml:space="preserve"> programmes address the individual personality of each child</w:t>
      </w:r>
      <w:r w:rsidR="00CD29E7">
        <w:rPr>
          <w:lang w:val="en-GB"/>
        </w:rPr>
        <w:t xml:space="preserve">, </w:t>
      </w:r>
      <w:r w:rsidRPr="00FA4638">
        <w:rPr>
          <w:lang w:val="en-GB"/>
        </w:rPr>
        <w:t>focus</w:t>
      </w:r>
      <w:r w:rsidR="00CD29E7">
        <w:rPr>
          <w:lang w:val="en-GB"/>
        </w:rPr>
        <w:t>ing</w:t>
      </w:r>
      <w:r w:rsidRPr="00FA4638">
        <w:rPr>
          <w:lang w:val="en-GB"/>
        </w:rPr>
        <w:t xml:space="preserve"> on integrating child-centred approaches and creating in-situ paths or islands. They </w:t>
      </w:r>
      <w:r w:rsidR="00CD29E7">
        <w:rPr>
          <w:lang w:val="en-GB"/>
        </w:rPr>
        <w:t xml:space="preserve">feature </w:t>
      </w:r>
      <w:r w:rsidRPr="00FA4638">
        <w:rPr>
          <w:lang w:val="en-GB"/>
        </w:rPr>
        <w:t xml:space="preserve">exploration games, storytelling, creative expression workshops and interactive </w:t>
      </w:r>
      <w:r w:rsidR="00441207">
        <w:rPr>
          <w:lang w:val="en-GB"/>
        </w:rPr>
        <w:t>activities</w:t>
      </w:r>
      <w:r w:rsidRPr="00FA4638">
        <w:rPr>
          <w:lang w:val="en-GB"/>
        </w:rPr>
        <w:t>. They are addressed to kindergartens and families.</w:t>
      </w:r>
    </w:p>
    <w:p w14:paraId="10A8B583" w14:textId="71A05DD5" w:rsidR="00283403" w:rsidRPr="00FA4638" w:rsidRDefault="00283403" w:rsidP="00792B81">
      <w:pPr>
        <w:pStyle w:val="ListBullet2"/>
        <w:rPr>
          <w:lang w:val="en-GB"/>
        </w:rPr>
      </w:pPr>
      <w:r w:rsidRPr="00FA4638">
        <w:rPr>
          <w:b/>
          <w:bCs/>
          <w:lang w:val="en-GB"/>
        </w:rPr>
        <w:t>Themed Guided Tours to the Permanent Collection</w:t>
      </w:r>
      <w:r w:rsidR="00441207">
        <w:rPr>
          <w:b/>
          <w:bCs/>
          <w:lang w:val="en-GB"/>
        </w:rPr>
        <w:t xml:space="preserve">, </w:t>
      </w:r>
      <w:r w:rsidRPr="00FA4638">
        <w:rPr>
          <w:b/>
          <w:bCs/>
          <w:lang w:val="en-GB"/>
        </w:rPr>
        <w:t>explor</w:t>
      </w:r>
      <w:r w:rsidR="00441207">
        <w:rPr>
          <w:b/>
          <w:bCs/>
          <w:lang w:val="en-GB"/>
        </w:rPr>
        <w:t>ing</w:t>
      </w:r>
      <w:r w:rsidRPr="00FA4638">
        <w:rPr>
          <w:b/>
          <w:bCs/>
          <w:lang w:val="en-GB"/>
        </w:rPr>
        <w:t xml:space="preserve"> portraiture and landscape painting</w:t>
      </w:r>
      <w:r w:rsidR="00441207">
        <w:rPr>
          <w:b/>
          <w:bCs/>
          <w:lang w:val="en-GB"/>
        </w:rPr>
        <w:t>:</w:t>
      </w:r>
      <w:r w:rsidRPr="00FA4638">
        <w:rPr>
          <w:lang w:val="en-GB"/>
        </w:rPr>
        <w:t xml:space="preserve"> The</w:t>
      </w:r>
      <w:r w:rsidR="00441207">
        <w:rPr>
          <w:lang w:val="en-GB"/>
        </w:rPr>
        <w:t>se</w:t>
      </w:r>
      <w:r w:rsidRPr="00FA4638">
        <w:rPr>
          <w:lang w:val="en-GB"/>
        </w:rPr>
        <w:t xml:space="preserve"> have been </w:t>
      </w:r>
      <w:r w:rsidR="00441207">
        <w:rPr>
          <w:lang w:val="en-GB"/>
        </w:rPr>
        <w:t xml:space="preserve">on offer </w:t>
      </w:r>
      <w:r w:rsidRPr="00FA4638">
        <w:rPr>
          <w:lang w:val="en-GB"/>
        </w:rPr>
        <w:t>since September</w:t>
      </w:r>
      <w:r w:rsidR="00441207">
        <w:rPr>
          <w:lang w:val="en-GB"/>
        </w:rPr>
        <w:t>,</w:t>
      </w:r>
      <w:r w:rsidRPr="00FA4638">
        <w:rPr>
          <w:lang w:val="en-GB"/>
        </w:rPr>
        <w:t xml:space="preserve"> on two Saturdays </w:t>
      </w:r>
      <w:r w:rsidR="00441207">
        <w:rPr>
          <w:lang w:val="en-GB"/>
        </w:rPr>
        <w:t xml:space="preserve">per </w:t>
      </w:r>
      <w:r w:rsidRPr="00FA4638">
        <w:rPr>
          <w:lang w:val="en-GB"/>
        </w:rPr>
        <w:t>month. In November they will be ex</w:t>
      </w:r>
      <w:r w:rsidR="00441207">
        <w:rPr>
          <w:lang w:val="en-GB"/>
        </w:rPr>
        <w:t>pa</w:t>
      </w:r>
      <w:r w:rsidRPr="00FA4638">
        <w:rPr>
          <w:lang w:val="en-GB"/>
        </w:rPr>
        <w:t xml:space="preserve">nded to </w:t>
      </w:r>
      <w:r w:rsidR="00441207">
        <w:rPr>
          <w:lang w:val="en-GB"/>
        </w:rPr>
        <w:t xml:space="preserve">include </w:t>
      </w:r>
      <w:r w:rsidRPr="00FA4638">
        <w:rPr>
          <w:lang w:val="en-GB"/>
        </w:rPr>
        <w:t>the Parthenis exhibition.</w:t>
      </w:r>
    </w:p>
    <w:p w14:paraId="33481E75" w14:textId="2949FC7A" w:rsidR="00283403" w:rsidRPr="00FA4638" w:rsidRDefault="00283403" w:rsidP="00792B81">
      <w:pPr>
        <w:pStyle w:val="ListBullet2"/>
        <w:rPr>
          <w:lang w:val="en-GB"/>
        </w:rPr>
      </w:pPr>
      <w:r w:rsidRPr="00EB5AC5">
        <w:rPr>
          <w:rStyle w:val="Strong"/>
          <w:lang w:val="en-GB"/>
        </w:rPr>
        <w:t>Guided tours in English</w:t>
      </w:r>
      <w:r w:rsidRPr="00FA4638">
        <w:rPr>
          <w:lang w:val="en-GB"/>
        </w:rPr>
        <w:t xml:space="preserve"> to the permanent collection and temporary exhibitions</w:t>
      </w:r>
      <w:r w:rsidR="00441207">
        <w:rPr>
          <w:lang w:val="en-GB"/>
        </w:rPr>
        <w:t xml:space="preserve"> are available</w:t>
      </w:r>
      <w:r w:rsidRPr="00FA4638">
        <w:rPr>
          <w:lang w:val="en-GB"/>
        </w:rPr>
        <w:t xml:space="preserve"> upon request.</w:t>
      </w:r>
    </w:p>
    <w:p w14:paraId="70C54D5C" w14:textId="634E7FBA" w:rsidR="00283403" w:rsidRPr="00FA4638" w:rsidRDefault="00283403" w:rsidP="00792B81">
      <w:pPr>
        <w:pStyle w:val="ListBullet2"/>
        <w:rPr>
          <w:lang w:val="en-GB"/>
        </w:rPr>
      </w:pPr>
      <w:r w:rsidRPr="00FA4638">
        <w:rPr>
          <w:lang w:val="en-GB"/>
        </w:rPr>
        <w:t xml:space="preserve">The National Gallery will cooperate with the </w:t>
      </w:r>
      <w:r w:rsidRPr="00EB5AC5">
        <w:rPr>
          <w:rStyle w:val="Strong"/>
          <w:lang w:val="en-GB"/>
        </w:rPr>
        <w:t>Council for Refugees – ‘</w:t>
      </w:r>
      <w:proofErr w:type="spellStart"/>
      <w:r w:rsidRPr="00EB5AC5">
        <w:rPr>
          <w:rStyle w:val="Strong"/>
          <w:lang w:val="en-GB"/>
        </w:rPr>
        <w:t>Pyxida</w:t>
      </w:r>
      <w:proofErr w:type="spellEnd"/>
      <w:r w:rsidRPr="00EB5AC5">
        <w:rPr>
          <w:rStyle w:val="Strong"/>
          <w:lang w:val="en-GB"/>
        </w:rPr>
        <w:t>’ Intercultural Centre</w:t>
      </w:r>
      <w:r w:rsidRPr="00FA4638">
        <w:rPr>
          <w:lang w:val="en-GB"/>
        </w:rPr>
        <w:t xml:space="preserve"> in creating special educational programmes for refugee groups. </w:t>
      </w:r>
      <w:r w:rsidR="00441207">
        <w:rPr>
          <w:lang w:val="en-GB"/>
        </w:rPr>
        <w:t>T</w:t>
      </w:r>
      <w:r w:rsidRPr="00FA4638">
        <w:rPr>
          <w:lang w:val="en-GB"/>
        </w:rPr>
        <w:t>hese educational programmes will be addressed to children attending the ‘</w:t>
      </w:r>
      <w:proofErr w:type="spellStart"/>
      <w:r w:rsidRPr="00FA4638">
        <w:rPr>
          <w:lang w:val="en-GB"/>
        </w:rPr>
        <w:t>Pyxida</w:t>
      </w:r>
      <w:proofErr w:type="spellEnd"/>
      <w:r w:rsidR="00441207">
        <w:rPr>
          <w:lang w:val="en-GB"/>
        </w:rPr>
        <w:t>’</w:t>
      </w:r>
      <w:r w:rsidRPr="00FA4638">
        <w:rPr>
          <w:lang w:val="en-GB"/>
        </w:rPr>
        <w:t xml:space="preserve"> Intercultural Centre, families and unaccompanied minors. The</w:t>
      </w:r>
      <w:r w:rsidR="00441207">
        <w:rPr>
          <w:lang w:val="en-GB"/>
        </w:rPr>
        <w:t xml:space="preserve">y </w:t>
      </w:r>
      <w:r w:rsidRPr="00FA4638">
        <w:rPr>
          <w:lang w:val="en-GB"/>
        </w:rPr>
        <w:t>aim to introduce refugee</w:t>
      </w:r>
      <w:r w:rsidR="00441207">
        <w:rPr>
          <w:lang w:val="en-GB"/>
        </w:rPr>
        <w:t xml:space="preserve"> </w:t>
      </w:r>
      <w:r w:rsidR="00441207" w:rsidRPr="00FA4638">
        <w:rPr>
          <w:lang w:val="en-GB"/>
        </w:rPr>
        <w:t>visit</w:t>
      </w:r>
      <w:r w:rsidR="00441207">
        <w:rPr>
          <w:lang w:val="en-GB"/>
        </w:rPr>
        <w:t>ors</w:t>
      </w:r>
      <w:r w:rsidRPr="00FA4638">
        <w:rPr>
          <w:lang w:val="en-GB"/>
        </w:rPr>
        <w:t xml:space="preserve"> to modern Greek art and history through educational activities</w:t>
      </w:r>
      <w:r w:rsidR="00441207">
        <w:rPr>
          <w:lang w:val="en-GB"/>
        </w:rPr>
        <w:t xml:space="preserve"> and </w:t>
      </w:r>
      <w:r w:rsidRPr="00FA4638">
        <w:rPr>
          <w:lang w:val="en-GB"/>
        </w:rPr>
        <w:t xml:space="preserve">contribute to </w:t>
      </w:r>
      <w:r w:rsidR="00441207">
        <w:rPr>
          <w:lang w:val="en-GB"/>
        </w:rPr>
        <w:t xml:space="preserve">these </w:t>
      </w:r>
      <w:r w:rsidRPr="00FA4638">
        <w:rPr>
          <w:lang w:val="en-GB"/>
        </w:rPr>
        <w:t xml:space="preserve">children’s integration process into their new social environment. </w:t>
      </w:r>
    </w:p>
    <w:p w14:paraId="5C35C0F9" w14:textId="77777777" w:rsidR="00283403" w:rsidRPr="00FA4638" w:rsidRDefault="00283403" w:rsidP="00283403">
      <w:pPr>
        <w:jc w:val="both"/>
        <w:rPr>
          <w:rFonts w:ascii="Cambria" w:hAnsi="Cambria" w:cs="Times New Roman"/>
          <w:lang w:val="en-GB"/>
        </w:rPr>
      </w:pPr>
    </w:p>
    <w:p w14:paraId="153908B8" w14:textId="6CE47BF3" w:rsidR="00283403" w:rsidRPr="00EB5AC5" w:rsidRDefault="00283403" w:rsidP="00792B81">
      <w:pPr>
        <w:pStyle w:val="List"/>
        <w:rPr>
          <w:rStyle w:val="Strong"/>
          <w:lang w:val="en-GB"/>
        </w:rPr>
      </w:pPr>
      <w:r w:rsidRPr="00EB5AC5">
        <w:rPr>
          <w:rStyle w:val="Strong"/>
          <w:lang w:val="en-GB"/>
        </w:rPr>
        <w:t>V)</w:t>
      </w:r>
      <w:r w:rsidR="00792B81" w:rsidRPr="00EB5AC5">
        <w:rPr>
          <w:rStyle w:val="Strong"/>
          <w:lang w:val="en-GB"/>
        </w:rPr>
        <w:tab/>
      </w:r>
      <w:r w:rsidRPr="00EB5AC5">
        <w:rPr>
          <w:rStyle w:val="Strong"/>
          <w:lang w:val="en-GB"/>
        </w:rPr>
        <w:t>COMMUNICATION</w:t>
      </w:r>
    </w:p>
    <w:p w14:paraId="481042C6" w14:textId="1089A58C" w:rsidR="00283403" w:rsidRPr="00FA4638" w:rsidRDefault="00283403" w:rsidP="00792B81">
      <w:pPr>
        <w:pStyle w:val="ListBullet2"/>
        <w:rPr>
          <w:b/>
          <w:lang w:val="en-GB"/>
        </w:rPr>
      </w:pPr>
      <w:r w:rsidRPr="00FA4638">
        <w:rPr>
          <w:lang w:val="en-GB"/>
        </w:rPr>
        <w:t xml:space="preserve">The official website will be redesigned. A brief tour of </w:t>
      </w:r>
      <w:hyperlink r:id="rId7" w:history="1">
        <w:r w:rsidRPr="00FA4638">
          <w:rPr>
            <w:rStyle w:val="Hyperlink"/>
            <w:rFonts w:ascii="Cambria" w:hAnsi="Cambria" w:cs="Times New Roman"/>
            <w:lang w:val="en-GB"/>
          </w:rPr>
          <w:t>www.nationalgal</w:t>
        </w:r>
        <w:r w:rsidRPr="00FA4638">
          <w:rPr>
            <w:rStyle w:val="Hyperlink"/>
            <w:rFonts w:ascii="Cambria" w:hAnsi="Cambria" w:cs="Times New Roman"/>
            <w:lang w:val="en-GB"/>
          </w:rPr>
          <w:t>l</w:t>
        </w:r>
        <w:r w:rsidRPr="00FA4638">
          <w:rPr>
            <w:rStyle w:val="Hyperlink"/>
            <w:rFonts w:ascii="Cambria" w:hAnsi="Cambria" w:cs="Times New Roman"/>
            <w:lang w:val="en-GB"/>
          </w:rPr>
          <w:t>ery.gr</w:t>
        </w:r>
      </w:hyperlink>
      <w:r w:rsidRPr="00FA4638">
        <w:rPr>
          <w:lang w:val="en-GB"/>
        </w:rPr>
        <w:t>.</w:t>
      </w:r>
    </w:p>
    <w:p w14:paraId="32DE8E28" w14:textId="42D4AE85" w:rsidR="00283403" w:rsidRPr="00FA4638" w:rsidRDefault="00283403" w:rsidP="00792B81">
      <w:pPr>
        <w:pStyle w:val="ListBullet2"/>
        <w:rPr>
          <w:lang w:val="en-GB"/>
        </w:rPr>
      </w:pPr>
      <w:r w:rsidRPr="00FA4638">
        <w:rPr>
          <w:lang w:val="en-GB"/>
        </w:rPr>
        <w:t xml:space="preserve">A three-minute bilingual informational </w:t>
      </w:r>
      <w:r w:rsidRPr="00441207">
        <w:rPr>
          <w:rStyle w:val="Strong"/>
          <w:lang w:val="en-GB"/>
        </w:rPr>
        <w:t>video</w:t>
      </w:r>
      <w:r w:rsidRPr="00FA4638">
        <w:rPr>
          <w:lang w:val="en-GB"/>
        </w:rPr>
        <w:t xml:space="preserve"> on the Konstantinos Parthenis exhibition has been produced.</w:t>
      </w:r>
    </w:p>
    <w:p w14:paraId="1F006169" w14:textId="7437FE87" w:rsidR="00283403" w:rsidRPr="00FA4638" w:rsidRDefault="00283403" w:rsidP="00792B81">
      <w:pPr>
        <w:pStyle w:val="ListBullet2"/>
        <w:rPr>
          <w:lang w:val="en-GB"/>
        </w:rPr>
      </w:pPr>
      <w:r w:rsidRPr="00FA4638">
        <w:rPr>
          <w:lang w:val="en-GB"/>
        </w:rPr>
        <w:t xml:space="preserve">An informational </w:t>
      </w:r>
      <w:r w:rsidRPr="00441207">
        <w:rPr>
          <w:rStyle w:val="Strong"/>
          <w:lang w:val="en-GB"/>
        </w:rPr>
        <w:t>video</w:t>
      </w:r>
      <w:r w:rsidRPr="00FA4638">
        <w:rPr>
          <w:lang w:val="en-GB"/>
        </w:rPr>
        <w:t xml:space="preserve"> on the National Gallery’s history will be screened on the large screen in the reception area and posted on social media.</w:t>
      </w:r>
    </w:p>
    <w:p w14:paraId="6CA5BA8E" w14:textId="454CE344" w:rsidR="00283403" w:rsidRPr="00FA4638" w:rsidRDefault="00283403" w:rsidP="00792B81">
      <w:pPr>
        <w:pStyle w:val="ListBullet2"/>
        <w:rPr>
          <w:lang w:val="en-GB"/>
        </w:rPr>
      </w:pPr>
      <w:r w:rsidRPr="00FA4638">
        <w:rPr>
          <w:lang w:val="en-GB"/>
        </w:rPr>
        <w:t>The National Gallery</w:t>
      </w:r>
      <w:r w:rsidR="00792B81" w:rsidRPr="00FA4638">
        <w:rPr>
          <w:lang w:val="en-GB"/>
        </w:rPr>
        <w:t>’</w:t>
      </w:r>
      <w:r w:rsidRPr="00FA4638">
        <w:rPr>
          <w:lang w:val="en-GB"/>
        </w:rPr>
        <w:t xml:space="preserve">s communication on </w:t>
      </w:r>
      <w:r w:rsidRPr="00441207">
        <w:rPr>
          <w:rStyle w:val="Strong"/>
          <w:lang w:val="en-GB"/>
        </w:rPr>
        <w:t>social media</w:t>
      </w:r>
      <w:r w:rsidRPr="00FA4638">
        <w:rPr>
          <w:lang w:val="en-GB"/>
        </w:rPr>
        <w:t xml:space="preserve"> is being redesigned.</w:t>
      </w:r>
    </w:p>
    <w:p w14:paraId="2CF2C961" w14:textId="77777777" w:rsidR="00283403" w:rsidRPr="00FA4638" w:rsidRDefault="00283403" w:rsidP="00283403">
      <w:pPr>
        <w:jc w:val="both"/>
        <w:rPr>
          <w:rFonts w:ascii="Cambria" w:hAnsi="Cambria" w:cs="Times New Roman"/>
          <w:lang w:val="en-GB"/>
        </w:rPr>
      </w:pPr>
    </w:p>
    <w:p w14:paraId="79246860" w14:textId="77777777" w:rsidR="00283403" w:rsidRPr="00FA4638" w:rsidRDefault="00283403" w:rsidP="00283403">
      <w:pPr>
        <w:jc w:val="both"/>
        <w:rPr>
          <w:rFonts w:ascii="Cambria" w:hAnsi="Cambria" w:cs="Times New Roman"/>
          <w:lang w:val="en-GB"/>
        </w:rPr>
      </w:pPr>
    </w:p>
    <w:p w14:paraId="04C5186D" w14:textId="76BEF9D6" w:rsidR="00283403" w:rsidRPr="00FA4638" w:rsidRDefault="00283403" w:rsidP="00792B81">
      <w:pPr>
        <w:pStyle w:val="BodyText"/>
        <w:rPr>
          <w:b/>
          <w:lang w:val="en-GB"/>
        </w:rPr>
      </w:pPr>
      <w:r w:rsidRPr="00FA4638">
        <w:rPr>
          <w:b/>
          <w:lang w:val="en-GB"/>
        </w:rPr>
        <w:t>WRAP</w:t>
      </w:r>
      <w:r w:rsidR="00EB5AC5">
        <w:rPr>
          <w:b/>
          <w:lang w:val="en-GB"/>
        </w:rPr>
        <w:t>-</w:t>
      </w:r>
      <w:r w:rsidRPr="00FA4638">
        <w:rPr>
          <w:b/>
          <w:lang w:val="en-GB"/>
        </w:rPr>
        <w:t>UP</w:t>
      </w:r>
    </w:p>
    <w:p w14:paraId="1846B04B" w14:textId="65BBAFA9" w:rsidR="00283403" w:rsidRPr="00FA4638" w:rsidRDefault="00283403" w:rsidP="00792B81">
      <w:pPr>
        <w:pStyle w:val="BodyText"/>
        <w:rPr>
          <w:b/>
          <w:lang w:val="en-GB"/>
        </w:rPr>
      </w:pPr>
      <w:r w:rsidRPr="00FA4638">
        <w:rPr>
          <w:lang w:val="en-GB"/>
        </w:rPr>
        <w:t xml:space="preserve">The National Gallery finds itself at a pivotal moment in its journey, having resolved decades-long issues regarding the building infrastructure thanks to the cooperation and dedication of all those who worked for the completion of the new building and the installation of the permanent collection, </w:t>
      </w:r>
      <w:r w:rsidRPr="00FA4638">
        <w:rPr>
          <w:b/>
          <w:bCs/>
          <w:lang w:val="en-GB"/>
        </w:rPr>
        <w:t xml:space="preserve">led by the late Marina </w:t>
      </w:r>
      <w:proofErr w:type="spellStart"/>
      <w:r w:rsidRPr="00FA4638">
        <w:rPr>
          <w:b/>
          <w:bCs/>
          <w:lang w:val="en-GB"/>
        </w:rPr>
        <w:t>Lambraki</w:t>
      </w:r>
      <w:proofErr w:type="spellEnd"/>
      <w:r w:rsidRPr="00FA4638">
        <w:rPr>
          <w:b/>
          <w:bCs/>
          <w:lang w:val="en-GB"/>
        </w:rPr>
        <w:t xml:space="preserve"> </w:t>
      </w:r>
      <w:proofErr w:type="spellStart"/>
      <w:r w:rsidRPr="00FA4638">
        <w:rPr>
          <w:b/>
          <w:bCs/>
          <w:lang w:val="en-GB"/>
        </w:rPr>
        <w:t>Plaka</w:t>
      </w:r>
      <w:proofErr w:type="spellEnd"/>
      <w:r w:rsidRPr="00FA4638">
        <w:rPr>
          <w:lang w:val="en-GB"/>
        </w:rPr>
        <w:t xml:space="preserve">. Today we stand at a new starting point. The National Gallery has already achieved key objectives: it enjoys broad appeal and has the infrastructure to meet the challenges and demands of our time. Though understaffed, it has excellent staff, associates and management. It has loyal friends and supporters. </w:t>
      </w:r>
      <w:r w:rsidRPr="00FA4638">
        <w:rPr>
          <w:b/>
          <w:bCs/>
          <w:lang w:val="en-GB"/>
        </w:rPr>
        <w:t>It is time to become more environmentally aware, diverse, open and inclusive, to bring its collections and history into a constructive dialogue with the needs of contemporary soci</w:t>
      </w:r>
      <w:r w:rsidR="00441207">
        <w:rPr>
          <w:b/>
          <w:bCs/>
          <w:lang w:val="en-GB"/>
        </w:rPr>
        <w:t>al</w:t>
      </w:r>
      <w:r w:rsidRPr="00FA4638">
        <w:rPr>
          <w:b/>
          <w:bCs/>
          <w:lang w:val="en-GB"/>
        </w:rPr>
        <w:t xml:space="preserve"> and intellectual currents.</w:t>
      </w:r>
    </w:p>
    <w:p w14:paraId="6AE5E48A" w14:textId="0EA9D374" w:rsidR="00283403" w:rsidRPr="00FA4638" w:rsidRDefault="00283403" w:rsidP="00792B81">
      <w:pPr>
        <w:pStyle w:val="BodyText"/>
        <w:rPr>
          <w:lang w:val="en-GB"/>
        </w:rPr>
      </w:pPr>
      <w:r w:rsidRPr="00FA4638">
        <w:rPr>
          <w:lang w:val="en-GB"/>
        </w:rPr>
        <w:t xml:space="preserve">The future, resilience, social and cultural relevance </w:t>
      </w:r>
      <w:r w:rsidR="00441207">
        <w:rPr>
          <w:lang w:val="en-GB"/>
        </w:rPr>
        <w:t xml:space="preserve">of </w:t>
      </w:r>
      <w:r w:rsidR="00441207" w:rsidRPr="00FA4638">
        <w:rPr>
          <w:lang w:val="en-GB"/>
        </w:rPr>
        <w:t>museums</w:t>
      </w:r>
      <w:r w:rsidR="00441207" w:rsidRPr="00FA4638">
        <w:rPr>
          <w:lang w:val="en-GB"/>
        </w:rPr>
        <w:t xml:space="preserve"> </w:t>
      </w:r>
      <w:r w:rsidRPr="00FA4638">
        <w:rPr>
          <w:lang w:val="en-GB"/>
        </w:rPr>
        <w:t xml:space="preserve">and </w:t>
      </w:r>
      <w:r w:rsidR="00441207">
        <w:rPr>
          <w:lang w:val="en-GB"/>
        </w:rPr>
        <w:t xml:space="preserve">their </w:t>
      </w:r>
      <w:r w:rsidRPr="00FA4638">
        <w:rPr>
          <w:lang w:val="en-GB"/>
        </w:rPr>
        <w:t xml:space="preserve">relationship with the public in a time of multiple crises </w:t>
      </w:r>
      <w:r w:rsidR="00441207">
        <w:rPr>
          <w:lang w:val="en-GB"/>
        </w:rPr>
        <w:t xml:space="preserve">all largely </w:t>
      </w:r>
      <w:r w:rsidRPr="00FA4638">
        <w:rPr>
          <w:lang w:val="en-GB"/>
        </w:rPr>
        <w:t xml:space="preserve">depend on </w:t>
      </w:r>
      <w:r w:rsidRPr="00FA4638">
        <w:rPr>
          <w:b/>
          <w:bCs/>
          <w:lang w:val="en-GB"/>
        </w:rPr>
        <w:t xml:space="preserve">adaptability, resourcefulness and the </w:t>
      </w:r>
      <w:r w:rsidR="00441207">
        <w:rPr>
          <w:b/>
          <w:bCs/>
          <w:lang w:val="en-GB"/>
        </w:rPr>
        <w:t xml:space="preserve">application </w:t>
      </w:r>
      <w:r w:rsidRPr="00FA4638">
        <w:rPr>
          <w:b/>
          <w:bCs/>
          <w:lang w:val="en-GB"/>
        </w:rPr>
        <w:t>of new models of communication and operation, not only in the analogue, but also in the digital realm</w:t>
      </w:r>
      <w:r w:rsidRPr="00FA4638">
        <w:rPr>
          <w:lang w:val="en-GB"/>
        </w:rPr>
        <w:t xml:space="preserve">. Going forward, our activity must develop equally in both realms. </w:t>
      </w:r>
      <w:r w:rsidR="00441207">
        <w:rPr>
          <w:lang w:val="en-GB"/>
        </w:rPr>
        <w:t xml:space="preserve">There are </w:t>
      </w:r>
      <w:r w:rsidRPr="00FA4638">
        <w:rPr>
          <w:lang w:val="en-GB"/>
        </w:rPr>
        <w:t xml:space="preserve">multiple avenues for communicating </w:t>
      </w:r>
      <w:r w:rsidR="00441207">
        <w:rPr>
          <w:lang w:val="en-GB"/>
        </w:rPr>
        <w:t xml:space="preserve">the </w:t>
      </w:r>
      <w:r w:rsidRPr="00FA4638">
        <w:rPr>
          <w:lang w:val="en-GB"/>
        </w:rPr>
        <w:t>message</w:t>
      </w:r>
      <w:r w:rsidR="00441207">
        <w:rPr>
          <w:lang w:val="en-GB"/>
        </w:rPr>
        <w:t xml:space="preserve"> of o</w:t>
      </w:r>
      <w:r w:rsidR="00441207" w:rsidRPr="00FA4638">
        <w:rPr>
          <w:lang w:val="en-GB"/>
        </w:rPr>
        <w:t>ur work</w:t>
      </w:r>
      <w:r w:rsidR="00441207">
        <w:rPr>
          <w:lang w:val="en-GB"/>
        </w:rPr>
        <w:t xml:space="preserve"> – f</w:t>
      </w:r>
      <w:r w:rsidRPr="00FA4638">
        <w:rPr>
          <w:lang w:val="en-GB"/>
        </w:rPr>
        <w:t xml:space="preserve">rom the immediate environment, the neighbourhood, the city, the country through to the international public, which </w:t>
      </w:r>
      <w:r w:rsidR="00441207">
        <w:rPr>
          <w:lang w:val="en-GB"/>
        </w:rPr>
        <w:t xml:space="preserve">today </w:t>
      </w:r>
      <w:r w:rsidRPr="00FA4638">
        <w:rPr>
          <w:lang w:val="en-GB"/>
        </w:rPr>
        <w:t xml:space="preserve">can </w:t>
      </w:r>
      <w:r w:rsidR="00441207">
        <w:rPr>
          <w:lang w:val="en-GB"/>
        </w:rPr>
        <w:t xml:space="preserve">be </w:t>
      </w:r>
      <w:r w:rsidRPr="00FA4638">
        <w:rPr>
          <w:lang w:val="en-GB"/>
        </w:rPr>
        <w:t>reach</w:t>
      </w:r>
      <w:r w:rsidR="00441207">
        <w:rPr>
          <w:lang w:val="en-GB"/>
        </w:rPr>
        <w:t>ed</w:t>
      </w:r>
      <w:r w:rsidRPr="00FA4638">
        <w:rPr>
          <w:lang w:val="en-GB"/>
        </w:rPr>
        <w:t xml:space="preserve"> by means of modern digital technology, the possibilities are endless. </w:t>
      </w:r>
    </w:p>
    <w:p w14:paraId="107D8449" w14:textId="2DEBDB86" w:rsidR="00283403" w:rsidRPr="00FA4638" w:rsidRDefault="00283403" w:rsidP="00792B81">
      <w:pPr>
        <w:pStyle w:val="BodyText"/>
        <w:rPr>
          <w:lang w:val="en-GB"/>
        </w:rPr>
      </w:pPr>
      <w:r w:rsidRPr="00FA4638">
        <w:rPr>
          <w:b/>
          <w:bCs/>
          <w:lang w:val="en-GB"/>
        </w:rPr>
        <w:t>A</w:t>
      </w:r>
      <w:r w:rsidRPr="00FA4638">
        <w:rPr>
          <w:lang w:val="en-GB"/>
        </w:rPr>
        <w:t xml:space="preserve"> </w:t>
      </w:r>
      <w:r w:rsidRPr="00FA4638">
        <w:rPr>
          <w:b/>
          <w:bCs/>
          <w:lang w:val="en-GB"/>
        </w:rPr>
        <w:t>culture of synergy</w:t>
      </w:r>
      <w:r w:rsidRPr="00FA4638">
        <w:rPr>
          <w:lang w:val="en-GB"/>
        </w:rPr>
        <w:t xml:space="preserve"> </w:t>
      </w:r>
      <w:r w:rsidRPr="00FA4638">
        <w:rPr>
          <w:b/>
          <w:bCs/>
          <w:lang w:val="en-GB"/>
        </w:rPr>
        <w:t>is a key ingredient for sustainability and resilience</w:t>
      </w:r>
      <w:r w:rsidRPr="00FA4638">
        <w:rPr>
          <w:lang w:val="en-GB"/>
        </w:rPr>
        <w:t xml:space="preserve">. </w:t>
      </w:r>
      <w:r w:rsidR="00441207">
        <w:rPr>
          <w:lang w:val="en-GB"/>
        </w:rPr>
        <w:t>S</w:t>
      </w:r>
      <w:r w:rsidR="00441207" w:rsidRPr="00FA4638">
        <w:rPr>
          <w:lang w:val="en-GB"/>
        </w:rPr>
        <w:t>trengthen</w:t>
      </w:r>
      <w:r w:rsidR="00441207">
        <w:rPr>
          <w:lang w:val="en-GB"/>
        </w:rPr>
        <w:t>ing</w:t>
      </w:r>
      <w:r w:rsidR="00441207" w:rsidRPr="00FA4638">
        <w:rPr>
          <w:lang w:val="en-GB"/>
        </w:rPr>
        <w:t xml:space="preserve"> collaboration with other cultural and educational organisations in Greece and other countries</w:t>
      </w:r>
      <w:r w:rsidR="00441207">
        <w:rPr>
          <w:lang w:val="en-GB"/>
        </w:rPr>
        <w:t xml:space="preserve"> </w:t>
      </w:r>
      <w:r w:rsidRPr="00FA4638">
        <w:rPr>
          <w:lang w:val="en-GB"/>
        </w:rPr>
        <w:t>is of the essence</w:t>
      </w:r>
      <w:r w:rsidR="00441207">
        <w:rPr>
          <w:lang w:val="en-GB"/>
        </w:rPr>
        <w:t>,</w:t>
      </w:r>
      <w:r w:rsidRPr="00FA4638">
        <w:rPr>
          <w:lang w:val="en-GB"/>
        </w:rPr>
        <w:t xml:space="preserve"> not only </w:t>
      </w:r>
      <w:r w:rsidR="00441207">
        <w:rPr>
          <w:lang w:val="en-GB"/>
        </w:rPr>
        <w:t xml:space="preserve">concerning </w:t>
      </w:r>
      <w:r w:rsidRPr="00FA4638">
        <w:rPr>
          <w:lang w:val="en-GB"/>
        </w:rPr>
        <w:t xml:space="preserve">our artistic programming, but also research, as well as sharing resources, experience and </w:t>
      </w:r>
      <w:r w:rsidR="00441207">
        <w:rPr>
          <w:lang w:val="en-GB"/>
        </w:rPr>
        <w:t>expertise</w:t>
      </w:r>
      <w:r w:rsidRPr="00FA4638">
        <w:rPr>
          <w:lang w:val="en-GB"/>
        </w:rPr>
        <w:t>.</w:t>
      </w:r>
    </w:p>
    <w:p w14:paraId="3A48ABA1" w14:textId="57A8B44C" w:rsidR="00283403" w:rsidRPr="00FA4638" w:rsidRDefault="00441207" w:rsidP="00792B81">
      <w:pPr>
        <w:pStyle w:val="BodyText"/>
        <w:rPr>
          <w:b/>
          <w:lang w:val="en-GB"/>
        </w:rPr>
      </w:pPr>
      <w:r>
        <w:rPr>
          <w:b/>
          <w:lang w:val="en-GB"/>
        </w:rPr>
        <w:t>E</w:t>
      </w:r>
      <w:r w:rsidRPr="00FA4638">
        <w:rPr>
          <w:b/>
          <w:lang w:val="en-GB"/>
        </w:rPr>
        <w:t>njoy</w:t>
      </w:r>
      <w:r>
        <w:rPr>
          <w:b/>
          <w:lang w:val="en-GB"/>
        </w:rPr>
        <w:t>ing</w:t>
      </w:r>
      <w:r w:rsidRPr="00FA4638">
        <w:rPr>
          <w:b/>
          <w:lang w:val="en-GB"/>
        </w:rPr>
        <w:t xml:space="preserve"> a leading position in Greece’s cultural life</w:t>
      </w:r>
      <w:r>
        <w:rPr>
          <w:b/>
          <w:lang w:val="en-GB"/>
        </w:rPr>
        <w:t>,</w:t>
      </w:r>
      <w:r w:rsidRPr="00FA4638">
        <w:rPr>
          <w:b/>
          <w:lang w:val="en-GB"/>
        </w:rPr>
        <w:t xml:space="preserve"> </w:t>
      </w:r>
      <w:r>
        <w:rPr>
          <w:b/>
          <w:lang w:val="en-GB"/>
        </w:rPr>
        <w:t>t</w:t>
      </w:r>
      <w:r w:rsidR="00283403" w:rsidRPr="00FA4638">
        <w:rPr>
          <w:b/>
          <w:lang w:val="en-GB"/>
        </w:rPr>
        <w:t xml:space="preserve">he National Gallery has the potential to increase its impact by </w:t>
      </w:r>
      <w:r>
        <w:rPr>
          <w:b/>
          <w:lang w:val="en-GB"/>
        </w:rPr>
        <w:t xml:space="preserve">taking </w:t>
      </w:r>
      <w:r w:rsidR="00283403" w:rsidRPr="00FA4638">
        <w:rPr>
          <w:b/>
          <w:lang w:val="en-GB"/>
        </w:rPr>
        <w:t xml:space="preserve">international initiatives for artistic projects and synergies on broader social, institutional and cultural issues, as well as by contributing to the improvement of the quality of everyday life. </w:t>
      </w:r>
    </w:p>
    <w:p w14:paraId="4930294F" w14:textId="77777777" w:rsidR="00283403" w:rsidRPr="00FA4638" w:rsidRDefault="00283403" w:rsidP="00283403">
      <w:pPr>
        <w:jc w:val="both"/>
        <w:rPr>
          <w:rFonts w:ascii="Cambria" w:hAnsi="Cambria" w:cs="Times New Roman"/>
          <w:b/>
          <w:lang w:val="en-GB"/>
        </w:rPr>
      </w:pPr>
    </w:p>
    <w:p w14:paraId="4B9E80B4" w14:textId="39F9D7FF" w:rsidR="00283403" w:rsidRPr="00FA4638" w:rsidRDefault="00283403" w:rsidP="00792B81">
      <w:pPr>
        <w:pStyle w:val="BodyText"/>
        <w:rPr>
          <w:b/>
          <w:lang w:val="en-GB"/>
        </w:rPr>
      </w:pPr>
      <w:r w:rsidRPr="00FA4638">
        <w:rPr>
          <w:b/>
          <w:lang w:val="en-GB"/>
        </w:rPr>
        <w:t>Syrago Tsiara</w:t>
      </w:r>
      <w:r w:rsidR="00441207">
        <w:rPr>
          <w:b/>
          <w:lang w:val="en-GB"/>
        </w:rPr>
        <w:br/>
      </w:r>
      <w:r w:rsidRPr="00FA4638">
        <w:rPr>
          <w:b/>
          <w:lang w:val="en-GB"/>
        </w:rPr>
        <w:t>Art Historian</w:t>
      </w:r>
      <w:r w:rsidR="00441207">
        <w:rPr>
          <w:b/>
          <w:lang w:val="en-GB"/>
        </w:rPr>
        <w:br/>
      </w:r>
      <w:r w:rsidRPr="00FA4638">
        <w:rPr>
          <w:b/>
          <w:lang w:val="en-GB"/>
        </w:rPr>
        <w:t>Director, National Gallery – Alexandros Soutsos Museum</w:t>
      </w:r>
    </w:p>
    <w:sectPr w:rsidR="00283403" w:rsidRPr="00FA4638" w:rsidSect="005E1A49">
      <w:headerReference w:type="default" r:id="rId8"/>
      <w:pgSz w:w="11906" w:h="16838"/>
      <w:pgMar w:top="3218"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FBF7FA" w14:textId="77777777" w:rsidR="006B2C53" w:rsidRDefault="006B2C53" w:rsidP="00C335DF">
      <w:r>
        <w:separator/>
      </w:r>
    </w:p>
  </w:endnote>
  <w:endnote w:type="continuationSeparator" w:id="0">
    <w:p w14:paraId="5C6370BD" w14:textId="77777777" w:rsidR="006B2C53" w:rsidRDefault="006B2C53" w:rsidP="00C335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Calibri Light">
    <w:panose1 w:val="020F03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60D2F7" w14:textId="77777777" w:rsidR="006B2C53" w:rsidRDefault="006B2C53" w:rsidP="00C335DF">
      <w:r>
        <w:separator/>
      </w:r>
    </w:p>
  </w:footnote>
  <w:footnote w:type="continuationSeparator" w:id="0">
    <w:p w14:paraId="062C169E" w14:textId="77777777" w:rsidR="006B2C53" w:rsidRDefault="006B2C53" w:rsidP="00C335D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9A838C" w14:textId="4EBDDB7A" w:rsidR="00C335DF" w:rsidRDefault="00454AED" w:rsidP="00454AED">
    <w:pPr>
      <w:pStyle w:val="Header"/>
      <w:jc w:val="center"/>
    </w:pPr>
    <w:r>
      <w:rPr>
        <w:noProof/>
        <w:lang w:val="en"/>
      </w:rPr>
      <w:drawing>
        <wp:inline distT="0" distB="0" distL="0" distR="0" wp14:anchorId="6499BB59" wp14:editId="4083A7B9">
          <wp:extent cx="3200400" cy="1497018"/>
          <wp:effectExtent l="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NG_NATIONAL_SOUTSOU_GR.png"/>
                  <pic:cNvPicPr/>
                </pic:nvPicPr>
                <pic:blipFill>
                  <a:blip r:embed="rId1">
                    <a:extLst>
                      <a:ext uri="{28A0092B-C50C-407E-A947-70E740481C1C}">
                        <a14:useLocalDpi xmlns:a14="http://schemas.microsoft.com/office/drawing/2010/main" val="0"/>
                      </a:ext>
                    </a:extLst>
                  </a:blip>
                  <a:stretch>
                    <a:fillRect/>
                  </a:stretch>
                </pic:blipFill>
                <pic:spPr>
                  <a:xfrm>
                    <a:off x="0" y="0"/>
                    <a:ext cx="3240089" cy="1515583"/>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BD54BED2"/>
    <w:lvl w:ilvl="0">
      <w:start w:val="1"/>
      <w:numFmt w:val="bullet"/>
      <w:pStyle w:val="ListBullet3"/>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EC82D662"/>
    <w:lvl w:ilvl="0">
      <w:start w:val="1"/>
      <w:numFmt w:val="bullet"/>
      <w:pStyle w:val="ListBullet2"/>
      <w:lvlText w:val=""/>
      <w:lvlJc w:val="left"/>
      <w:pPr>
        <w:tabs>
          <w:tab w:val="num" w:pos="643"/>
        </w:tabs>
        <w:ind w:left="643" w:hanging="360"/>
      </w:pPr>
      <w:rPr>
        <w:rFonts w:ascii="Symbol" w:hAnsi="Symbol" w:hint="default"/>
      </w:rPr>
    </w:lvl>
  </w:abstractNum>
  <w:num w:numId="1" w16cid:durableId="764769580">
    <w:abstractNumId w:val="1"/>
  </w:num>
  <w:num w:numId="2" w16cid:durableId="55216086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35DF"/>
    <w:rsid w:val="000200CE"/>
    <w:rsid w:val="000F2896"/>
    <w:rsid w:val="00283403"/>
    <w:rsid w:val="002B4C1C"/>
    <w:rsid w:val="002E0A2A"/>
    <w:rsid w:val="0033297E"/>
    <w:rsid w:val="00357EBA"/>
    <w:rsid w:val="00394A2D"/>
    <w:rsid w:val="003A4B99"/>
    <w:rsid w:val="003B62F6"/>
    <w:rsid w:val="003C6A37"/>
    <w:rsid w:val="00441207"/>
    <w:rsid w:val="00454AED"/>
    <w:rsid w:val="00497451"/>
    <w:rsid w:val="004C14C6"/>
    <w:rsid w:val="004D752F"/>
    <w:rsid w:val="004E106D"/>
    <w:rsid w:val="00507245"/>
    <w:rsid w:val="0052407D"/>
    <w:rsid w:val="005336CD"/>
    <w:rsid w:val="00564E05"/>
    <w:rsid w:val="00580DFB"/>
    <w:rsid w:val="0058321E"/>
    <w:rsid w:val="00584E7D"/>
    <w:rsid w:val="005C2661"/>
    <w:rsid w:val="005D3EF8"/>
    <w:rsid w:val="005E1A49"/>
    <w:rsid w:val="00641DFC"/>
    <w:rsid w:val="006464DE"/>
    <w:rsid w:val="00656768"/>
    <w:rsid w:val="00693BB6"/>
    <w:rsid w:val="006B2C53"/>
    <w:rsid w:val="006F6B92"/>
    <w:rsid w:val="00703FEE"/>
    <w:rsid w:val="00721A3F"/>
    <w:rsid w:val="007332A3"/>
    <w:rsid w:val="007677F4"/>
    <w:rsid w:val="00792B81"/>
    <w:rsid w:val="007956DA"/>
    <w:rsid w:val="007D375A"/>
    <w:rsid w:val="007E4B38"/>
    <w:rsid w:val="008142DD"/>
    <w:rsid w:val="008514B6"/>
    <w:rsid w:val="00854B46"/>
    <w:rsid w:val="00885124"/>
    <w:rsid w:val="008D1665"/>
    <w:rsid w:val="008E2683"/>
    <w:rsid w:val="008E299A"/>
    <w:rsid w:val="009254A3"/>
    <w:rsid w:val="00957AEA"/>
    <w:rsid w:val="00980FE3"/>
    <w:rsid w:val="009C748D"/>
    <w:rsid w:val="009C7E43"/>
    <w:rsid w:val="009F0E93"/>
    <w:rsid w:val="00AD4484"/>
    <w:rsid w:val="00AE18AA"/>
    <w:rsid w:val="00AE5BC8"/>
    <w:rsid w:val="00B61AC1"/>
    <w:rsid w:val="00C335DF"/>
    <w:rsid w:val="00C34D7F"/>
    <w:rsid w:val="00C62DD2"/>
    <w:rsid w:val="00CA400C"/>
    <w:rsid w:val="00CD29E7"/>
    <w:rsid w:val="00D155FC"/>
    <w:rsid w:val="00D60749"/>
    <w:rsid w:val="00D64E2F"/>
    <w:rsid w:val="00D8288F"/>
    <w:rsid w:val="00D90E77"/>
    <w:rsid w:val="00DD5430"/>
    <w:rsid w:val="00E70BB7"/>
    <w:rsid w:val="00EB5AC5"/>
    <w:rsid w:val="00EF2F84"/>
    <w:rsid w:val="00F72FF5"/>
    <w:rsid w:val="00F85F79"/>
    <w:rsid w:val="00FA4638"/>
    <w:rsid w:val="00FE0EED"/>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F15AE0F"/>
  <w15:chartTrackingRefBased/>
  <w15:docId w15:val="{AB79E335-F4F5-4FB7-BE32-3BF0F52C49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l-G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C7E43"/>
    <w:rPr>
      <w:rFonts w:eastAsiaTheme="minorEastAsia"/>
    </w:rPr>
  </w:style>
  <w:style w:type="paragraph" w:styleId="Heading1">
    <w:name w:val="heading 1"/>
    <w:basedOn w:val="Normal"/>
    <w:next w:val="Normal"/>
    <w:link w:val="Heading1Char"/>
    <w:uiPriority w:val="9"/>
    <w:qFormat/>
    <w:rsid w:val="00792B81"/>
    <w:pPr>
      <w:keepNext/>
      <w:keepLines/>
      <w:spacing w:before="24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335DF"/>
    <w:pPr>
      <w:tabs>
        <w:tab w:val="center" w:pos="4513"/>
        <w:tab w:val="right" w:pos="9026"/>
      </w:tabs>
    </w:pPr>
  </w:style>
  <w:style w:type="character" w:customStyle="1" w:styleId="HeaderChar">
    <w:name w:val="Header Char"/>
    <w:basedOn w:val="DefaultParagraphFont"/>
    <w:link w:val="Header"/>
    <w:uiPriority w:val="99"/>
    <w:rsid w:val="00C335DF"/>
  </w:style>
  <w:style w:type="paragraph" w:styleId="Footer">
    <w:name w:val="footer"/>
    <w:basedOn w:val="Normal"/>
    <w:link w:val="FooterChar"/>
    <w:uiPriority w:val="99"/>
    <w:unhideWhenUsed/>
    <w:rsid w:val="00C335DF"/>
    <w:pPr>
      <w:tabs>
        <w:tab w:val="center" w:pos="4513"/>
        <w:tab w:val="right" w:pos="9026"/>
      </w:tabs>
    </w:pPr>
  </w:style>
  <w:style w:type="character" w:customStyle="1" w:styleId="FooterChar">
    <w:name w:val="Footer Char"/>
    <w:basedOn w:val="DefaultParagraphFont"/>
    <w:link w:val="Footer"/>
    <w:uiPriority w:val="99"/>
    <w:rsid w:val="00C335DF"/>
  </w:style>
  <w:style w:type="paragraph" w:customStyle="1" w:styleId="Style1">
    <w:name w:val="Style1"/>
    <w:basedOn w:val="Normal"/>
    <w:qFormat/>
    <w:rsid w:val="009C7E43"/>
    <w:rPr>
      <w:rFonts w:eastAsiaTheme="minorHAnsi"/>
      <w:sz w:val="20"/>
    </w:rPr>
  </w:style>
  <w:style w:type="character" w:styleId="Hyperlink">
    <w:name w:val="Hyperlink"/>
    <w:basedOn w:val="DefaultParagraphFont"/>
    <w:uiPriority w:val="99"/>
    <w:semiHidden/>
    <w:unhideWhenUsed/>
    <w:rsid w:val="007956DA"/>
    <w:rPr>
      <w:color w:val="0000FF"/>
      <w:u w:val="single"/>
    </w:rPr>
  </w:style>
  <w:style w:type="character" w:customStyle="1" w:styleId="Heading1Char">
    <w:name w:val="Heading 1 Char"/>
    <w:basedOn w:val="DefaultParagraphFont"/>
    <w:link w:val="Heading1"/>
    <w:uiPriority w:val="9"/>
    <w:rsid w:val="00792B81"/>
    <w:rPr>
      <w:rFonts w:asciiTheme="majorHAnsi" w:eastAsiaTheme="majorEastAsia" w:hAnsiTheme="majorHAnsi" w:cstheme="majorBidi"/>
      <w:color w:val="2F5496" w:themeColor="accent1" w:themeShade="BF"/>
      <w:sz w:val="32"/>
      <w:szCs w:val="32"/>
    </w:rPr>
  </w:style>
  <w:style w:type="paragraph" w:styleId="List">
    <w:name w:val="List"/>
    <w:basedOn w:val="Normal"/>
    <w:uiPriority w:val="99"/>
    <w:unhideWhenUsed/>
    <w:rsid w:val="00792B81"/>
    <w:pPr>
      <w:ind w:left="283" w:hanging="283"/>
      <w:contextualSpacing/>
    </w:pPr>
  </w:style>
  <w:style w:type="paragraph" w:styleId="List2">
    <w:name w:val="List 2"/>
    <w:basedOn w:val="Normal"/>
    <w:uiPriority w:val="99"/>
    <w:unhideWhenUsed/>
    <w:rsid w:val="00792B81"/>
    <w:pPr>
      <w:ind w:left="566" w:hanging="283"/>
      <w:contextualSpacing/>
    </w:pPr>
  </w:style>
  <w:style w:type="paragraph" w:styleId="Salutation">
    <w:name w:val="Salutation"/>
    <w:basedOn w:val="Normal"/>
    <w:next w:val="Normal"/>
    <w:link w:val="SalutationChar"/>
    <w:uiPriority w:val="99"/>
    <w:unhideWhenUsed/>
    <w:rsid w:val="00792B81"/>
  </w:style>
  <w:style w:type="character" w:customStyle="1" w:styleId="SalutationChar">
    <w:name w:val="Salutation Char"/>
    <w:basedOn w:val="DefaultParagraphFont"/>
    <w:link w:val="Salutation"/>
    <w:uiPriority w:val="99"/>
    <w:rsid w:val="00792B81"/>
    <w:rPr>
      <w:rFonts w:eastAsiaTheme="minorEastAsia"/>
    </w:rPr>
  </w:style>
  <w:style w:type="paragraph" w:styleId="ListBullet2">
    <w:name w:val="List Bullet 2"/>
    <w:basedOn w:val="Normal"/>
    <w:uiPriority w:val="99"/>
    <w:unhideWhenUsed/>
    <w:rsid w:val="00792B81"/>
    <w:pPr>
      <w:numPr>
        <w:numId w:val="1"/>
      </w:numPr>
      <w:contextualSpacing/>
    </w:pPr>
  </w:style>
  <w:style w:type="paragraph" w:styleId="ListBullet3">
    <w:name w:val="List Bullet 3"/>
    <w:basedOn w:val="Normal"/>
    <w:uiPriority w:val="99"/>
    <w:unhideWhenUsed/>
    <w:rsid w:val="00792B81"/>
    <w:pPr>
      <w:numPr>
        <w:numId w:val="2"/>
      </w:numPr>
      <w:contextualSpacing/>
    </w:pPr>
  </w:style>
  <w:style w:type="paragraph" w:styleId="ListContinue">
    <w:name w:val="List Continue"/>
    <w:basedOn w:val="Normal"/>
    <w:uiPriority w:val="99"/>
    <w:unhideWhenUsed/>
    <w:rsid w:val="00792B81"/>
    <w:pPr>
      <w:spacing w:after="120"/>
      <w:ind w:left="283"/>
      <w:contextualSpacing/>
    </w:pPr>
  </w:style>
  <w:style w:type="paragraph" w:styleId="ListContinue2">
    <w:name w:val="List Continue 2"/>
    <w:basedOn w:val="Normal"/>
    <w:uiPriority w:val="99"/>
    <w:unhideWhenUsed/>
    <w:rsid w:val="00792B81"/>
    <w:pPr>
      <w:spacing w:after="120"/>
      <w:ind w:left="566"/>
      <w:contextualSpacing/>
    </w:pPr>
  </w:style>
  <w:style w:type="paragraph" w:styleId="BodyText">
    <w:name w:val="Body Text"/>
    <w:basedOn w:val="Normal"/>
    <w:link w:val="BodyTextChar"/>
    <w:uiPriority w:val="99"/>
    <w:unhideWhenUsed/>
    <w:rsid w:val="00792B81"/>
    <w:pPr>
      <w:spacing w:after="120"/>
    </w:pPr>
  </w:style>
  <w:style w:type="character" w:customStyle="1" w:styleId="BodyTextChar">
    <w:name w:val="Body Text Char"/>
    <w:basedOn w:val="DefaultParagraphFont"/>
    <w:link w:val="BodyText"/>
    <w:uiPriority w:val="99"/>
    <w:rsid w:val="00792B81"/>
    <w:rPr>
      <w:rFonts w:eastAsiaTheme="minorEastAsia"/>
    </w:rPr>
  </w:style>
  <w:style w:type="character" w:styleId="Strong">
    <w:name w:val="Strong"/>
    <w:basedOn w:val="DefaultParagraphFont"/>
    <w:uiPriority w:val="22"/>
    <w:qFormat/>
    <w:rsid w:val="009F0E93"/>
    <w:rPr>
      <w:b/>
      <w:bCs/>
    </w:rPr>
  </w:style>
  <w:style w:type="character" w:styleId="FollowedHyperlink">
    <w:name w:val="FollowedHyperlink"/>
    <w:basedOn w:val="DefaultParagraphFont"/>
    <w:uiPriority w:val="99"/>
    <w:semiHidden/>
    <w:unhideWhenUsed/>
    <w:rsid w:val="00441207"/>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54790386">
      <w:bodyDiv w:val="1"/>
      <w:marLeft w:val="0"/>
      <w:marRight w:val="0"/>
      <w:marTop w:val="0"/>
      <w:marBottom w:val="0"/>
      <w:divBdr>
        <w:top w:val="none" w:sz="0" w:space="0" w:color="auto"/>
        <w:left w:val="none" w:sz="0" w:space="0" w:color="auto"/>
        <w:bottom w:val="none" w:sz="0" w:space="0" w:color="auto"/>
        <w:right w:val="none" w:sz="0" w:space="0" w:color="auto"/>
      </w:divBdr>
      <w:divsChild>
        <w:div w:id="334891176">
          <w:marLeft w:val="0"/>
          <w:marRight w:val="0"/>
          <w:marTop w:val="0"/>
          <w:marBottom w:val="0"/>
          <w:divBdr>
            <w:top w:val="none" w:sz="0" w:space="0" w:color="auto"/>
            <w:left w:val="none" w:sz="0" w:space="0" w:color="auto"/>
            <w:bottom w:val="none" w:sz="0" w:space="0" w:color="auto"/>
            <w:right w:val="none" w:sz="0" w:space="0" w:color="auto"/>
          </w:divBdr>
        </w:div>
        <w:div w:id="345837244">
          <w:marLeft w:val="0"/>
          <w:marRight w:val="0"/>
          <w:marTop w:val="0"/>
          <w:marBottom w:val="0"/>
          <w:divBdr>
            <w:top w:val="none" w:sz="0" w:space="0" w:color="auto"/>
            <w:left w:val="none" w:sz="0" w:space="0" w:color="auto"/>
            <w:bottom w:val="none" w:sz="0" w:space="0" w:color="auto"/>
            <w:right w:val="none" w:sz="0" w:space="0" w:color="auto"/>
          </w:divBdr>
        </w:div>
        <w:div w:id="397217326">
          <w:marLeft w:val="0"/>
          <w:marRight w:val="0"/>
          <w:marTop w:val="0"/>
          <w:marBottom w:val="0"/>
          <w:divBdr>
            <w:top w:val="none" w:sz="0" w:space="0" w:color="auto"/>
            <w:left w:val="none" w:sz="0" w:space="0" w:color="auto"/>
            <w:bottom w:val="none" w:sz="0" w:space="0" w:color="auto"/>
            <w:right w:val="none" w:sz="0" w:space="0" w:color="auto"/>
          </w:divBdr>
        </w:div>
        <w:div w:id="403264001">
          <w:marLeft w:val="0"/>
          <w:marRight w:val="0"/>
          <w:marTop w:val="0"/>
          <w:marBottom w:val="0"/>
          <w:divBdr>
            <w:top w:val="none" w:sz="0" w:space="0" w:color="auto"/>
            <w:left w:val="none" w:sz="0" w:space="0" w:color="auto"/>
            <w:bottom w:val="none" w:sz="0" w:space="0" w:color="auto"/>
            <w:right w:val="none" w:sz="0" w:space="0" w:color="auto"/>
          </w:divBdr>
        </w:div>
        <w:div w:id="521742505">
          <w:marLeft w:val="0"/>
          <w:marRight w:val="0"/>
          <w:marTop w:val="0"/>
          <w:marBottom w:val="0"/>
          <w:divBdr>
            <w:top w:val="none" w:sz="0" w:space="0" w:color="auto"/>
            <w:left w:val="none" w:sz="0" w:space="0" w:color="auto"/>
            <w:bottom w:val="none" w:sz="0" w:space="0" w:color="auto"/>
            <w:right w:val="none" w:sz="0" w:space="0" w:color="auto"/>
          </w:divBdr>
        </w:div>
        <w:div w:id="622544283">
          <w:marLeft w:val="0"/>
          <w:marRight w:val="0"/>
          <w:marTop w:val="0"/>
          <w:marBottom w:val="0"/>
          <w:divBdr>
            <w:top w:val="none" w:sz="0" w:space="0" w:color="auto"/>
            <w:left w:val="none" w:sz="0" w:space="0" w:color="auto"/>
            <w:bottom w:val="none" w:sz="0" w:space="0" w:color="auto"/>
            <w:right w:val="none" w:sz="0" w:space="0" w:color="auto"/>
          </w:divBdr>
        </w:div>
        <w:div w:id="883642040">
          <w:marLeft w:val="0"/>
          <w:marRight w:val="0"/>
          <w:marTop w:val="0"/>
          <w:marBottom w:val="0"/>
          <w:divBdr>
            <w:top w:val="none" w:sz="0" w:space="0" w:color="auto"/>
            <w:left w:val="none" w:sz="0" w:space="0" w:color="auto"/>
            <w:bottom w:val="none" w:sz="0" w:space="0" w:color="auto"/>
            <w:right w:val="none" w:sz="0" w:space="0" w:color="auto"/>
          </w:divBdr>
        </w:div>
        <w:div w:id="1320040065">
          <w:marLeft w:val="0"/>
          <w:marRight w:val="0"/>
          <w:marTop w:val="0"/>
          <w:marBottom w:val="0"/>
          <w:divBdr>
            <w:top w:val="none" w:sz="0" w:space="0" w:color="auto"/>
            <w:left w:val="none" w:sz="0" w:space="0" w:color="auto"/>
            <w:bottom w:val="none" w:sz="0" w:space="0" w:color="auto"/>
            <w:right w:val="none" w:sz="0" w:space="0" w:color="auto"/>
          </w:divBdr>
        </w:div>
        <w:div w:id="1723284115">
          <w:marLeft w:val="0"/>
          <w:marRight w:val="0"/>
          <w:marTop w:val="0"/>
          <w:marBottom w:val="0"/>
          <w:divBdr>
            <w:top w:val="none" w:sz="0" w:space="0" w:color="auto"/>
            <w:left w:val="none" w:sz="0" w:space="0" w:color="auto"/>
            <w:bottom w:val="none" w:sz="0" w:space="0" w:color="auto"/>
            <w:right w:val="none" w:sz="0" w:space="0" w:color="auto"/>
          </w:divBdr>
        </w:div>
        <w:div w:id="1780417955">
          <w:marLeft w:val="0"/>
          <w:marRight w:val="0"/>
          <w:marTop w:val="0"/>
          <w:marBottom w:val="0"/>
          <w:divBdr>
            <w:top w:val="none" w:sz="0" w:space="0" w:color="auto"/>
            <w:left w:val="none" w:sz="0" w:space="0" w:color="auto"/>
            <w:bottom w:val="none" w:sz="0" w:space="0" w:color="auto"/>
            <w:right w:val="none" w:sz="0" w:space="0" w:color="auto"/>
          </w:divBdr>
        </w:div>
        <w:div w:id="204219708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nationalgallery.gr/e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93</TotalTime>
  <Pages>7</Pages>
  <Words>2812</Words>
  <Characters>16030</Characters>
  <Application>Microsoft Office Word</Application>
  <DocSecurity>0</DocSecurity>
  <Lines>133</Lines>
  <Paragraphs>37</Paragraphs>
  <ScaleCrop>false</ScaleCrop>
  <HeadingPairs>
    <vt:vector size="4" baseType="variant">
      <vt:variant>
        <vt:lpstr>Title</vt:lpstr>
      </vt:variant>
      <vt:variant>
        <vt:i4>1</vt:i4>
      </vt:variant>
      <vt:variant>
        <vt:lpstr>Τίτλος</vt:lpstr>
      </vt:variant>
      <vt:variant>
        <vt:i4>1</vt:i4>
      </vt:variant>
    </vt:vector>
  </HeadingPairs>
  <TitlesOfParts>
    <vt:vector size="2" baseType="lpstr">
      <vt:lpstr/>
      <vt:lpstr/>
    </vt:vector>
  </TitlesOfParts>
  <Company/>
  <LinksUpToDate>false</LinksUpToDate>
  <CharactersWithSpaces>18805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Dimitris Saltabassis</cp:lastModifiedBy>
  <cp:revision>10</cp:revision>
  <cp:lastPrinted>2022-07-15T12:55:00Z</cp:lastPrinted>
  <dcterms:created xsi:type="dcterms:W3CDTF">2022-10-29T15:48:00Z</dcterms:created>
  <dcterms:modified xsi:type="dcterms:W3CDTF">2022-11-02T11:14:00Z</dcterms:modified>
</cp:coreProperties>
</file>